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1042" w14:textId="3CFEA0EC" w:rsidR="004B194A" w:rsidRDefault="00000000" w:rsidP="00FD3C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7" w:line="240" w:lineRule="auto"/>
        <w:ind w:firstLine="720"/>
        <w:rPr>
          <w:b/>
          <w:color w:val="000000"/>
          <w:sz w:val="33"/>
          <w:szCs w:val="33"/>
        </w:rPr>
      </w:pPr>
      <w:r>
        <w:rPr>
          <w:b/>
          <w:color w:val="000000"/>
          <w:sz w:val="33"/>
          <w:szCs w:val="33"/>
        </w:rPr>
        <w:t xml:space="preserve">FIRESCOPE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D02DED9" wp14:editId="47CBE1A9">
            <wp:simplePos x="0" y="0"/>
            <wp:positionH relativeFrom="column">
              <wp:posOffset>19050</wp:posOffset>
            </wp:positionH>
            <wp:positionV relativeFrom="paragraph">
              <wp:posOffset>-309498</wp:posOffset>
            </wp:positionV>
            <wp:extent cx="1515745" cy="1303655"/>
            <wp:effectExtent l="0" t="0" r="0" b="0"/>
            <wp:wrapSquare wrapText="right" distT="19050" distB="19050" distL="19050" distR="1905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303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6446F">
        <w:rPr>
          <w:b/>
          <w:color w:val="000000"/>
          <w:sz w:val="33"/>
          <w:szCs w:val="33"/>
        </w:rPr>
        <w:t>COMMUNICATIONS</w:t>
      </w:r>
    </w:p>
    <w:p w14:paraId="4CD0A1BF" w14:textId="7E8DF05D" w:rsidR="004B194A" w:rsidRDefault="00B6446F" w:rsidP="00FD3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000000"/>
          <w:sz w:val="33"/>
          <w:szCs w:val="33"/>
        </w:rPr>
      </w:pPr>
      <w:r>
        <w:rPr>
          <w:b/>
          <w:color w:val="000000"/>
          <w:sz w:val="33"/>
          <w:szCs w:val="33"/>
        </w:rPr>
        <w:t xml:space="preserve">            S</w:t>
      </w:r>
      <w:r w:rsidR="00FD3C71">
        <w:rPr>
          <w:b/>
          <w:color w:val="000000"/>
          <w:sz w:val="33"/>
          <w:szCs w:val="33"/>
        </w:rPr>
        <w:t>UBCOMMITTEE</w:t>
      </w:r>
    </w:p>
    <w:p w14:paraId="7AD9FA32" w14:textId="07FC5E6F" w:rsidR="004B194A" w:rsidRPr="00B307CC" w:rsidRDefault="00B6446F" w:rsidP="00B64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 w:line="240" w:lineRule="auto"/>
        <w:ind w:right="104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</w:t>
      </w:r>
      <w:r w:rsidR="00AD4523">
        <w:rPr>
          <w:sz w:val="25"/>
          <w:szCs w:val="25"/>
        </w:rPr>
        <w:t>February 26</w:t>
      </w:r>
      <w:r w:rsidR="00B35435" w:rsidRPr="00B307CC">
        <w:rPr>
          <w:sz w:val="25"/>
          <w:szCs w:val="25"/>
        </w:rPr>
        <w:t>, 202</w:t>
      </w:r>
      <w:r w:rsidR="00AD4523">
        <w:rPr>
          <w:sz w:val="25"/>
          <w:szCs w:val="25"/>
        </w:rPr>
        <w:t>5</w:t>
      </w:r>
    </w:p>
    <w:p w14:paraId="0373E472" w14:textId="286A1166" w:rsidR="00336B6A" w:rsidRDefault="00B6446F" w:rsidP="00B644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</w:t>
      </w:r>
      <w:r w:rsidRPr="00FD3939">
        <w:rPr>
          <w:color w:val="FF0000"/>
          <w:sz w:val="25"/>
          <w:szCs w:val="25"/>
        </w:rPr>
        <w:t xml:space="preserve"> </w:t>
      </w:r>
      <w:r w:rsidR="00C07AFE">
        <w:rPr>
          <w:color w:val="FF0000"/>
          <w:sz w:val="25"/>
          <w:szCs w:val="25"/>
        </w:rPr>
        <w:t xml:space="preserve">      </w:t>
      </w:r>
      <w:r>
        <w:rPr>
          <w:color w:val="000000"/>
          <w:sz w:val="25"/>
          <w:szCs w:val="25"/>
        </w:rPr>
        <w:t>Meeting Agenda</w:t>
      </w:r>
    </w:p>
    <w:p w14:paraId="40FFF424" w14:textId="77777777" w:rsidR="00336B6A" w:rsidRPr="00EB698B" w:rsidRDefault="00336B6A" w:rsidP="00336B6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15"/>
        <w:jc w:val="right"/>
        <w:rPr>
          <w:color w:val="000000" w:themeColor="text1"/>
          <w:sz w:val="25"/>
          <w:szCs w:val="25"/>
        </w:rPr>
      </w:pPr>
    </w:p>
    <w:p w14:paraId="6F6F0A64" w14:textId="34ED14D5" w:rsidR="00FD59DA" w:rsidRPr="00EB698B" w:rsidRDefault="004B27CA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rPr>
          <w:b/>
          <w:color w:val="000000" w:themeColor="text1"/>
          <w:sz w:val="19"/>
          <w:szCs w:val="19"/>
          <w:u w:val="single"/>
        </w:rPr>
      </w:pPr>
      <w:r w:rsidRPr="00EB698B">
        <w:rPr>
          <w:b/>
          <w:color w:val="000000" w:themeColor="text1"/>
          <w:sz w:val="19"/>
          <w:szCs w:val="19"/>
          <w:u w:val="single"/>
        </w:rPr>
        <w:t>Meeting Started 0900</w:t>
      </w:r>
    </w:p>
    <w:p w14:paraId="061A2910" w14:textId="77777777" w:rsidR="00FD59DA" w:rsidRPr="00EB698B" w:rsidRDefault="00FD59DA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rPr>
          <w:b/>
          <w:color w:val="000000" w:themeColor="text1"/>
          <w:sz w:val="19"/>
          <w:szCs w:val="19"/>
          <w:u w:val="single"/>
        </w:rPr>
      </w:pPr>
    </w:p>
    <w:p w14:paraId="567C7E46" w14:textId="7FD455D4" w:rsidR="00BF1D84" w:rsidRPr="00EB698B" w:rsidRDefault="00FD59DA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rPr>
          <w:color w:val="000000" w:themeColor="text1"/>
          <w:sz w:val="19"/>
          <w:szCs w:val="19"/>
        </w:rPr>
      </w:pPr>
      <w:r w:rsidRPr="00EB698B">
        <w:rPr>
          <w:b/>
          <w:color w:val="000000" w:themeColor="text1"/>
          <w:sz w:val="19"/>
          <w:szCs w:val="19"/>
        </w:rPr>
        <w:t xml:space="preserve">1) </w:t>
      </w:r>
      <w:r w:rsidRPr="00EB698B">
        <w:rPr>
          <w:b/>
          <w:color w:val="000000" w:themeColor="text1"/>
          <w:sz w:val="19"/>
          <w:szCs w:val="19"/>
          <w:u w:val="single"/>
        </w:rPr>
        <w:t xml:space="preserve">Welcome and Introductions </w:t>
      </w:r>
      <w:r w:rsidRPr="00EB698B">
        <w:rPr>
          <w:color w:val="000000" w:themeColor="text1"/>
          <w:sz w:val="19"/>
          <w:szCs w:val="19"/>
        </w:rPr>
        <w:t>– (Oliveri)</w:t>
      </w:r>
    </w:p>
    <w:p w14:paraId="61999EB1" w14:textId="17E9C50A" w:rsidR="004B194A" w:rsidRPr="00EB698B" w:rsidRDefault="00BF1D84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 w:firstLine="720"/>
        <w:rPr>
          <w:color w:val="000000" w:themeColor="text1"/>
          <w:sz w:val="25"/>
          <w:szCs w:val="25"/>
        </w:rPr>
      </w:pPr>
      <w:r w:rsidRPr="00EB698B">
        <w:rPr>
          <w:color w:val="000000" w:themeColor="text1"/>
          <w:sz w:val="19"/>
          <w:szCs w:val="19"/>
        </w:rPr>
        <w:t>a. Logistics</w:t>
      </w:r>
    </w:p>
    <w:p w14:paraId="5D69D559" w14:textId="32A4067A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/>
          <w:color w:val="000000" w:themeColor="text1"/>
          <w:sz w:val="19"/>
          <w:szCs w:val="19"/>
        </w:rPr>
        <w:t xml:space="preserve">2) </w:t>
      </w:r>
      <w:r w:rsidRPr="00EB698B">
        <w:rPr>
          <w:b/>
          <w:color w:val="000000" w:themeColor="text1"/>
          <w:sz w:val="19"/>
          <w:szCs w:val="19"/>
          <w:u w:val="single"/>
        </w:rPr>
        <w:t>Communications Specialist Group (F</w:t>
      </w:r>
      <w:r w:rsidR="00420D70" w:rsidRPr="00EB698B">
        <w:rPr>
          <w:b/>
          <w:color w:val="000000" w:themeColor="text1"/>
          <w:sz w:val="19"/>
          <w:szCs w:val="19"/>
          <w:u w:val="single"/>
        </w:rPr>
        <w:t>CS</w:t>
      </w:r>
      <w:r w:rsidRPr="00EB698B">
        <w:rPr>
          <w:b/>
          <w:color w:val="000000" w:themeColor="text1"/>
          <w:sz w:val="19"/>
          <w:szCs w:val="19"/>
          <w:u w:val="single"/>
        </w:rPr>
        <w:t>) Logistics</w:t>
      </w:r>
      <w:r w:rsidRPr="00EB698B">
        <w:rPr>
          <w:b/>
          <w:color w:val="000000" w:themeColor="text1"/>
          <w:sz w:val="19"/>
          <w:szCs w:val="19"/>
        </w:rPr>
        <w:t xml:space="preserve"> </w:t>
      </w:r>
    </w:p>
    <w:p w14:paraId="180C9964" w14:textId="525C9F62" w:rsidR="004B27CA" w:rsidRPr="00EB698B" w:rsidRDefault="00000000" w:rsidP="004B27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a. Approval of previous minutes (Oliveri)  </w:t>
      </w:r>
    </w:p>
    <w:p w14:paraId="51A32896" w14:textId="5BA98703" w:rsidR="004B27CA" w:rsidRPr="00EB698B" w:rsidRDefault="004B27CA" w:rsidP="00DC2176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Approved</w:t>
      </w:r>
    </w:p>
    <w:p w14:paraId="3CF33B40" w14:textId="57FB691E" w:rsidR="004B27CA" w:rsidRPr="00EB698B" w:rsidRDefault="00000000" w:rsidP="004B27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b. Roster and Attendance (Williams) </w:t>
      </w:r>
    </w:p>
    <w:p w14:paraId="6939D376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/>
          <w:color w:val="000000" w:themeColor="text1"/>
          <w:sz w:val="19"/>
          <w:szCs w:val="19"/>
        </w:rPr>
        <w:t xml:space="preserve">3) </w:t>
      </w:r>
      <w:r w:rsidRPr="00EB698B">
        <w:rPr>
          <w:b/>
          <w:color w:val="000000" w:themeColor="text1"/>
          <w:sz w:val="19"/>
          <w:szCs w:val="19"/>
          <w:u w:val="single"/>
        </w:rPr>
        <w:t>Agency Reports</w:t>
      </w:r>
      <w:r w:rsidRPr="00EB698B">
        <w:rPr>
          <w:b/>
          <w:color w:val="000000" w:themeColor="text1"/>
          <w:sz w:val="19"/>
          <w:szCs w:val="19"/>
        </w:rPr>
        <w:t xml:space="preserve"> </w:t>
      </w:r>
    </w:p>
    <w:p w14:paraId="6A7255FE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a. FIRESCOPE Operations/Task Force/Board of Directors (Brinsfield) </w:t>
      </w:r>
    </w:p>
    <w:p w14:paraId="1727364B" w14:textId="0B613F58" w:rsidR="004B27CA" w:rsidRPr="00EB698B" w:rsidRDefault="004B27CA" w:rsidP="00DC2176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present, 205</w:t>
      </w:r>
      <w:r w:rsidR="00DC2176" w:rsidRPr="00EB698B">
        <w:rPr>
          <w:color w:val="000000" w:themeColor="text1"/>
          <w:sz w:val="19"/>
          <w:szCs w:val="19"/>
        </w:rPr>
        <w:t xml:space="preserve"> best practices</w:t>
      </w:r>
      <w:r w:rsidRPr="00EB698B">
        <w:rPr>
          <w:color w:val="000000" w:themeColor="text1"/>
          <w:sz w:val="19"/>
          <w:szCs w:val="19"/>
        </w:rPr>
        <w:t xml:space="preserve"> documents being worked through taskforce</w:t>
      </w:r>
      <w:r w:rsidR="00881759" w:rsidRPr="00EB698B">
        <w:rPr>
          <w:color w:val="000000" w:themeColor="text1"/>
          <w:sz w:val="19"/>
          <w:szCs w:val="19"/>
        </w:rPr>
        <w:t>.</w:t>
      </w:r>
    </w:p>
    <w:p w14:paraId="3F59E257" w14:textId="3323616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b. CAL OES Fire &amp; Rescue Branch (Stone</w:t>
      </w:r>
      <w:r w:rsidR="000D1335" w:rsidRPr="00EB698B">
        <w:rPr>
          <w:color w:val="000000" w:themeColor="text1"/>
          <w:sz w:val="19"/>
          <w:szCs w:val="19"/>
        </w:rPr>
        <w:t>/Camarena)</w:t>
      </w:r>
      <w:r w:rsidRPr="00EB698B">
        <w:rPr>
          <w:color w:val="000000" w:themeColor="text1"/>
          <w:sz w:val="19"/>
          <w:szCs w:val="19"/>
        </w:rPr>
        <w:t xml:space="preserve"> </w:t>
      </w:r>
    </w:p>
    <w:p w14:paraId="3A833DB1" w14:textId="7988B3F9" w:rsidR="00DC2176" w:rsidRPr="00EB698B" w:rsidRDefault="00DC2176" w:rsidP="00DC2176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Stone: went to board meeting a few weeks ago, approved 441</w:t>
      </w:r>
    </w:p>
    <w:p w14:paraId="5A417AB5" w14:textId="7FCB68F1" w:rsidR="00DC2176" w:rsidRPr="00EB698B" w:rsidRDefault="00DC2176" w:rsidP="00DC2176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Pre-position $25 million annually, still doing pre-positions for wildland and mud debris flow</w:t>
      </w:r>
    </w:p>
    <w:p w14:paraId="5DEC0FF7" w14:textId="02586AD1" w:rsidR="00DC2176" w:rsidRPr="00EB698B" w:rsidRDefault="00DC2176" w:rsidP="00DC2176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Annual CWGC risk management </w:t>
      </w:r>
      <w:r w:rsidR="00E0377F" w:rsidRPr="00EB698B">
        <w:rPr>
          <w:color w:val="000000" w:themeColor="text1"/>
          <w:sz w:val="19"/>
          <w:szCs w:val="19"/>
        </w:rPr>
        <w:t>S</w:t>
      </w:r>
      <w:r w:rsidRPr="00EB698B">
        <w:rPr>
          <w:color w:val="000000" w:themeColor="text1"/>
          <w:sz w:val="19"/>
          <w:szCs w:val="19"/>
        </w:rPr>
        <w:t xml:space="preserve">afety </w:t>
      </w:r>
      <w:r w:rsidR="00E0377F" w:rsidRPr="00EB698B">
        <w:rPr>
          <w:color w:val="000000" w:themeColor="text1"/>
          <w:sz w:val="19"/>
          <w:szCs w:val="19"/>
        </w:rPr>
        <w:t>O</w:t>
      </w:r>
      <w:r w:rsidRPr="00EB698B">
        <w:rPr>
          <w:color w:val="000000" w:themeColor="text1"/>
          <w:sz w:val="19"/>
          <w:szCs w:val="19"/>
        </w:rPr>
        <w:t xml:space="preserve">fficers </w:t>
      </w:r>
      <w:r w:rsidR="00E0377F" w:rsidRPr="00EB698B">
        <w:rPr>
          <w:color w:val="000000" w:themeColor="text1"/>
          <w:sz w:val="19"/>
          <w:szCs w:val="19"/>
        </w:rPr>
        <w:t>S</w:t>
      </w:r>
      <w:r w:rsidRPr="00EB698B">
        <w:rPr>
          <w:color w:val="000000" w:themeColor="text1"/>
          <w:sz w:val="19"/>
          <w:szCs w:val="19"/>
        </w:rPr>
        <w:t>ymposium @ Humphr</w:t>
      </w:r>
      <w:r w:rsidR="00421C65" w:rsidRPr="00EB698B">
        <w:rPr>
          <w:color w:val="000000" w:themeColor="text1"/>
          <w:sz w:val="19"/>
          <w:szCs w:val="19"/>
        </w:rPr>
        <w:t>e</w:t>
      </w:r>
      <w:r w:rsidRPr="00EB698B">
        <w:rPr>
          <w:color w:val="000000" w:themeColor="text1"/>
          <w:sz w:val="19"/>
          <w:szCs w:val="19"/>
        </w:rPr>
        <w:t xml:space="preserve">y’s in San Diego April 8, 9, 10, will post on the hub, free to attend. Supported by San Deigo Fire. </w:t>
      </w:r>
    </w:p>
    <w:p w14:paraId="764D011D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c. CAL OES Tactical Communications (Beckstrand) </w:t>
      </w:r>
    </w:p>
    <w:p w14:paraId="57C27C43" w14:textId="2CC7DA74" w:rsidR="00DC2176" w:rsidRPr="00EB698B" w:rsidRDefault="00DC2176" w:rsidP="00DC2176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present, no report</w:t>
      </w:r>
      <w:r w:rsidR="00881759" w:rsidRPr="00EB698B">
        <w:rPr>
          <w:color w:val="000000" w:themeColor="text1"/>
          <w:sz w:val="19"/>
          <w:szCs w:val="19"/>
        </w:rPr>
        <w:t>.</w:t>
      </w:r>
    </w:p>
    <w:p w14:paraId="0330A9C1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d. CAL FIRE Telecommunications (Sweet) </w:t>
      </w:r>
    </w:p>
    <w:p w14:paraId="7A16F629" w14:textId="3C9B9CC6" w:rsidR="00DC2176" w:rsidRPr="00EB698B" w:rsidRDefault="00DC2176" w:rsidP="00DC2176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John Agulera: State load spreadsheet forwarded out yesterday, email with questions</w:t>
      </w:r>
    </w:p>
    <w:p w14:paraId="24A5F066" w14:textId="1506909F" w:rsidR="00DC2176" w:rsidRPr="00EB698B" w:rsidRDefault="00DC2176" w:rsidP="00DC2176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Programing to start April 1 statewide, code plugs currently being vetted. </w:t>
      </w:r>
    </w:p>
    <w:p w14:paraId="7FDF4803" w14:textId="77777777" w:rsidR="00DC2176" w:rsidRPr="00EB698B" w:rsidRDefault="00DC2176" w:rsidP="00DC2176">
      <w:pPr>
        <w:pStyle w:val="ListParagraph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Oliveri: can we distribute the state load documents?</w:t>
      </w:r>
    </w:p>
    <w:p w14:paraId="703A8295" w14:textId="0A14528F" w:rsidR="00DC2176" w:rsidRPr="00EB698B" w:rsidRDefault="00DC2176" w:rsidP="00DC2176">
      <w:pPr>
        <w:pStyle w:val="ListParagraph"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Yes, PDF document can be shared, agency will have to code plug will have to request through PSC</w:t>
      </w:r>
      <w:r w:rsidR="00881759" w:rsidRPr="00EB698B">
        <w:rPr>
          <w:color w:val="000000" w:themeColor="text1"/>
          <w:sz w:val="19"/>
          <w:szCs w:val="19"/>
        </w:rPr>
        <w:t>.</w:t>
      </w:r>
    </w:p>
    <w:p w14:paraId="7CECFA18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e. CAL OES PSC (Matzke) </w:t>
      </w:r>
    </w:p>
    <w:p w14:paraId="4D2AAF5D" w14:textId="3B5AB919" w:rsidR="00DC2176" w:rsidRPr="00EB698B" w:rsidRDefault="00DC2176" w:rsidP="00DC2176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</w:t>
      </w:r>
    </w:p>
    <w:p w14:paraId="2A4378A3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f.  NIFC/NIICD (Albracht)  </w:t>
      </w:r>
    </w:p>
    <w:p w14:paraId="4C447B77" w14:textId="40F99FF6" w:rsidR="00DC2176" w:rsidRPr="00EB698B" w:rsidRDefault="00DC2176" w:rsidP="00DC2176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Nothing to report</w:t>
      </w:r>
    </w:p>
    <w:p w14:paraId="7977D0D0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g. R5 FOREST SERVICE (Kolenic) </w:t>
      </w:r>
    </w:p>
    <w:p w14:paraId="024FCBA5" w14:textId="64F8DDC8" w:rsidR="00DC2176" w:rsidRPr="00EB698B" w:rsidRDefault="00DC2176" w:rsidP="00DC2176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</w:t>
      </w:r>
    </w:p>
    <w:p w14:paraId="0492C655" w14:textId="2FC5428F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h. First Net (</w:t>
      </w:r>
      <w:proofErr w:type="spellStart"/>
      <w:r w:rsidR="00DE3DCF" w:rsidRPr="00EB698B">
        <w:rPr>
          <w:color w:val="000000" w:themeColor="text1"/>
          <w:sz w:val="19"/>
          <w:szCs w:val="19"/>
        </w:rPr>
        <w:t>Secrest</w:t>
      </w:r>
      <w:proofErr w:type="spellEnd"/>
      <w:r w:rsidRPr="00EB698B">
        <w:rPr>
          <w:color w:val="000000" w:themeColor="text1"/>
          <w:sz w:val="19"/>
          <w:szCs w:val="19"/>
        </w:rPr>
        <w:t xml:space="preserve">) </w:t>
      </w:r>
    </w:p>
    <w:p w14:paraId="723D7437" w14:textId="7E22386D" w:rsidR="00F072C6" w:rsidRPr="00EB698B" w:rsidRDefault="00F072C6" w:rsidP="00F072C6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</w:t>
      </w:r>
    </w:p>
    <w:p w14:paraId="3377514C" w14:textId="18AC9F4C" w:rsidR="00E0377F" w:rsidRPr="00EB698B" w:rsidRDefault="006F0157" w:rsidP="00E03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i. </w:t>
      </w:r>
      <w:r w:rsidR="00FD3C71" w:rsidRPr="00EB698B">
        <w:rPr>
          <w:color w:val="000000" w:themeColor="text1"/>
          <w:sz w:val="19"/>
          <w:szCs w:val="19"/>
        </w:rPr>
        <w:t>CALSIEC Fire Working Group (</w:t>
      </w:r>
      <w:r w:rsidR="00DE3DCF" w:rsidRPr="00EB698B">
        <w:rPr>
          <w:color w:val="000000" w:themeColor="text1"/>
          <w:sz w:val="19"/>
          <w:szCs w:val="19"/>
        </w:rPr>
        <w:t>Secrest</w:t>
      </w:r>
      <w:r w:rsidR="00FD3C71" w:rsidRPr="00EB698B">
        <w:rPr>
          <w:color w:val="000000" w:themeColor="text1"/>
          <w:sz w:val="19"/>
          <w:szCs w:val="19"/>
        </w:rPr>
        <w:t xml:space="preserve">) </w:t>
      </w:r>
    </w:p>
    <w:p w14:paraId="64201DC9" w14:textId="2F046AED" w:rsidR="00F072C6" w:rsidRPr="00EB698B" w:rsidRDefault="00F072C6" w:rsidP="00F072C6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</w:t>
      </w:r>
    </w:p>
    <w:p w14:paraId="5E7304FE" w14:textId="77777777" w:rsidR="00E0377F" w:rsidRPr="00EB698B" w:rsidRDefault="00E0377F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</w:p>
    <w:p w14:paraId="69AE0059" w14:textId="7931FB1B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/>
          <w:color w:val="000000" w:themeColor="text1"/>
          <w:sz w:val="19"/>
          <w:szCs w:val="19"/>
        </w:rPr>
        <w:t xml:space="preserve">4) </w:t>
      </w:r>
      <w:r w:rsidRPr="00EB698B">
        <w:rPr>
          <w:b/>
          <w:color w:val="000000" w:themeColor="text1"/>
          <w:sz w:val="19"/>
          <w:szCs w:val="19"/>
          <w:u w:val="single"/>
        </w:rPr>
        <w:t>FC</w:t>
      </w:r>
      <w:r w:rsidR="00420D70" w:rsidRPr="00EB698B">
        <w:rPr>
          <w:b/>
          <w:color w:val="000000" w:themeColor="text1"/>
          <w:sz w:val="19"/>
          <w:szCs w:val="19"/>
          <w:u w:val="single"/>
        </w:rPr>
        <w:t>S</w:t>
      </w:r>
      <w:r w:rsidRPr="00EB698B">
        <w:rPr>
          <w:b/>
          <w:color w:val="000000" w:themeColor="text1"/>
          <w:sz w:val="19"/>
          <w:szCs w:val="19"/>
          <w:u w:val="single"/>
        </w:rPr>
        <w:t xml:space="preserve"> Sub-committee Reports</w:t>
      </w:r>
      <w:r w:rsidRPr="00EB698B">
        <w:rPr>
          <w:b/>
          <w:color w:val="000000" w:themeColor="text1"/>
          <w:sz w:val="19"/>
          <w:szCs w:val="19"/>
        </w:rPr>
        <w:t xml:space="preserve"> </w:t>
      </w:r>
    </w:p>
    <w:p w14:paraId="53503304" w14:textId="3A306999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a</w:t>
      </w:r>
      <w:bookmarkStart w:id="0" w:name="_Hlk190850749"/>
      <w:r w:rsidRPr="00EB698B">
        <w:rPr>
          <w:color w:val="000000" w:themeColor="text1"/>
          <w:sz w:val="19"/>
          <w:szCs w:val="19"/>
        </w:rPr>
        <w:t>. COMMTRAIN-Communications Training Group (Nilsen</w:t>
      </w:r>
      <w:r w:rsidR="00F26243" w:rsidRPr="00EB698B">
        <w:rPr>
          <w:color w:val="000000" w:themeColor="text1"/>
          <w:sz w:val="19"/>
          <w:szCs w:val="19"/>
        </w:rPr>
        <w:t>, Wills</w:t>
      </w:r>
      <w:r w:rsidRPr="00EB698B">
        <w:rPr>
          <w:color w:val="000000" w:themeColor="text1"/>
          <w:sz w:val="19"/>
          <w:szCs w:val="19"/>
        </w:rPr>
        <w:t xml:space="preserve">) </w:t>
      </w:r>
    </w:p>
    <w:p w14:paraId="68266A53" w14:textId="45DDF7AB" w:rsidR="00E0377F" w:rsidRPr="00EB698B" w:rsidRDefault="00E0377F" w:rsidP="00E0377F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Kerwin: S-258 Anaheim at North Net Training Facility. March 10-14. 30 students signed up, 8 on waiting list. 6 forest service employees pending status if still available to attend</w:t>
      </w:r>
    </w:p>
    <w:p w14:paraId="487914F9" w14:textId="18DD6D99" w:rsidR="00E0377F" w:rsidRPr="00EB698B" w:rsidRDefault="00E0377F" w:rsidP="00E0377F">
      <w:pPr>
        <w:pStyle w:val="ListParagraph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March 15</w:t>
      </w:r>
      <w:r w:rsidRPr="00EB698B">
        <w:rPr>
          <w:color w:val="000000" w:themeColor="text1"/>
          <w:sz w:val="19"/>
          <w:szCs w:val="19"/>
          <w:vertAlign w:val="superscript"/>
        </w:rPr>
        <w:t>th</w:t>
      </w:r>
      <w:r w:rsidRPr="00EB698B">
        <w:rPr>
          <w:color w:val="000000" w:themeColor="text1"/>
          <w:sz w:val="19"/>
          <w:szCs w:val="19"/>
        </w:rPr>
        <w:t xml:space="preserve"> 258/358 refresher, North Net Training Facility open to any qualified COML/COMT, including a lot of statewide California specific type info. Aaron Mooney doing an APX cloning class.</w:t>
      </w:r>
    </w:p>
    <w:p w14:paraId="46C214BE" w14:textId="64F969A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b. Operational Area Communications List-ICS 217A (</w:t>
      </w:r>
      <w:r w:rsidR="00ED365D" w:rsidRPr="00EB698B">
        <w:rPr>
          <w:color w:val="000000" w:themeColor="text1"/>
          <w:sz w:val="19"/>
          <w:szCs w:val="19"/>
        </w:rPr>
        <w:t>Oliveri</w:t>
      </w:r>
      <w:r w:rsidRPr="00EB698B">
        <w:rPr>
          <w:color w:val="000000" w:themeColor="text1"/>
          <w:sz w:val="19"/>
          <w:szCs w:val="19"/>
        </w:rPr>
        <w:t xml:space="preserve">) </w:t>
      </w:r>
    </w:p>
    <w:p w14:paraId="54FBC0A6" w14:textId="2919C78B" w:rsidR="00E0377F" w:rsidRPr="00EB698B" w:rsidRDefault="00E0377F" w:rsidP="00E0377F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Oliveri: updated and available for everyone. Send any updated to Oliveri/</w:t>
      </w:r>
      <w:r w:rsidR="00421C65" w:rsidRPr="00EB698B">
        <w:rPr>
          <w:color w:val="000000" w:themeColor="text1"/>
          <w:sz w:val="19"/>
          <w:szCs w:val="19"/>
        </w:rPr>
        <w:t xml:space="preserve">Towns </w:t>
      </w:r>
      <w:r w:rsidRPr="00EB698B">
        <w:rPr>
          <w:color w:val="000000" w:themeColor="text1"/>
          <w:sz w:val="19"/>
          <w:szCs w:val="19"/>
        </w:rPr>
        <w:t xml:space="preserve">to keep living document up to date. </w:t>
      </w:r>
    </w:p>
    <w:p w14:paraId="792891E0" w14:textId="4588F4B1" w:rsidR="00E0377F" w:rsidRPr="00EB698B" w:rsidRDefault="00E0377F" w:rsidP="00E0377F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Sean </w:t>
      </w:r>
      <w:proofErr w:type="spellStart"/>
      <w:r w:rsidRPr="00EB698B">
        <w:rPr>
          <w:color w:val="000000" w:themeColor="text1"/>
          <w:sz w:val="19"/>
          <w:szCs w:val="19"/>
        </w:rPr>
        <w:t>Tajkowski</w:t>
      </w:r>
      <w:proofErr w:type="spellEnd"/>
      <w:r w:rsidRPr="00EB698B">
        <w:rPr>
          <w:color w:val="000000" w:themeColor="text1"/>
          <w:sz w:val="19"/>
          <w:szCs w:val="19"/>
        </w:rPr>
        <w:t xml:space="preserve">, Comment: We </w:t>
      </w:r>
      <w:r w:rsidR="00A103B6" w:rsidRPr="00EB698B">
        <w:rPr>
          <w:color w:val="000000" w:themeColor="text1"/>
          <w:sz w:val="19"/>
          <w:szCs w:val="19"/>
        </w:rPr>
        <w:t>recommend we</w:t>
      </w:r>
      <w:r w:rsidRPr="00EB698B">
        <w:rPr>
          <w:color w:val="000000" w:themeColor="text1"/>
          <w:sz w:val="19"/>
          <w:szCs w:val="19"/>
        </w:rPr>
        <w:t xml:space="preserve"> do some type of disclosure in the front for </w:t>
      </w:r>
      <w:r w:rsidR="00A103B6" w:rsidRPr="00EB698B">
        <w:rPr>
          <w:color w:val="000000" w:themeColor="text1"/>
          <w:sz w:val="19"/>
          <w:szCs w:val="19"/>
        </w:rPr>
        <w:t xml:space="preserve">of document </w:t>
      </w:r>
      <w:r w:rsidRPr="00EB698B">
        <w:rPr>
          <w:color w:val="000000" w:themeColor="text1"/>
          <w:sz w:val="19"/>
          <w:szCs w:val="19"/>
        </w:rPr>
        <w:t xml:space="preserve">to </w:t>
      </w:r>
      <w:r w:rsidR="00A103B6" w:rsidRPr="00EB698B">
        <w:rPr>
          <w:color w:val="000000" w:themeColor="text1"/>
          <w:sz w:val="19"/>
          <w:szCs w:val="19"/>
        </w:rPr>
        <w:t>“</w:t>
      </w:r>
      <w:r w:rsidRPr="00EB698B">
        <w:rPr>
          <w:color w:val="000000" w:themeColor="text1"/>
          <w:sz w:val="19"/>
          <w:szCs w:val="19"/>
        </w:rPr>
        <w:t>enable channel select</w:t>
      </w:r>
      <w:r w:rsidR="00A103B6" w:rsidRPr="00EB698B">
        <w:rPr>
          <w:color w:val="000000" w:themeColor="text1"/>
          <w:sz w:val="19"/>
          <w:szCs w:val="19"/>
        </w:rPr>
        <w:t>”</w:t>
      </w:r>
      <w:r w:rsidRPr="00EB698B">
        <w:rPr>
          <w:color w:val="000000" w:themeColor="text1"/>
          <w:sz w:val="19"/>
          <w:szCs w:val="19"/>
        </w:rPr>
        <w:t xml:space="preserve"> for radios that do not have continuous channel knobs and can only go up to 16 channels. BK radios would need to add channel select feature through keypad.</w:t>
      </w:r>
    </w:p>
    <w:p w14:paraId="7217DE24" w14:textId="758E9CF6" w:rsidR="00A103B6" w:rsidRPr="00EB698B" w:rsidRDefault="00E0377F" w:rsidP="00A103B6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Kerwin: Attended mob center</w:t>
      </w:r>
      <w:r w:rsidR="00A103B6" w:rsidRPr="00EB698B">
        <w:rPr>
          <w:color w:val="000000" w:themeColor="text1"/>
          <w:sz w:val="19"/>
          <w:szCs w:val="19"/>
        </w:rPr>
        <w:t xml:space="preserve">, initial action was to program in state load zones to </w:t>
      </w:r>
      <w:r w:rsidR="00A103B6" w:rsidRPr="00EB698B">
        <w:rPr>
          <w:color w:val="000000" w:themeColor="text1"/>
          <w:sz w:val="19"/>
          <w:szCs w:val="19"/>
        </w:rPr>
        <w:lastRenderedPageBreak/>
        <w:t xml:space="preserve">initially get all channels to the </w:t>
      </w:r>
      <w:r w:rsidR="009042EF" w:rsidRPr="00EB698B">
        <w:rPr>
          <w:color w:val="000000" w:themeColor="text1"/>
          <w:sz w:val="19"/>
          <w:szCs w:val="19"/>
        </w:rPr>
        <w:t>user but</w:t>
      </w:r>
      <w:r w:rsidR="00A103B6" w:rsidRPr="00EB698B">
        <w:rPr>
          <w:color w:val="000000" w:themeColor="text1"/>
          <w:sz w:val="19"/>
          <w:szCs w:val="19"/>
        </w:rPr>
        <w:t xml:space="preserve"> can be an </w:t>
      </w:r>
      <w:r w:rsidR="009042EF" w:rsidRPr="00EB698B">
        <w:rPr>
          <w:color w:val="000000" w:themeColor="text1"/>
          <w:sz w:val="19"/>
          <w:szCs w:val="19"/>
        </w:rPr>
        <w:t>issue</w:t>
      </w:r>
      <w:r w:rsidR="00A103B6" w:rsidRPr="00EB698B">
        <w:rPr>
          <w:color w:val="000000" w:themeColor="text1"/>
          <w:sz w:val="19"/>
          <w:szCs w:val="19"/>
        </w:rPr>
        <w:t xml:space="preserve"> with 16 channel stops. As progressed, created a 205 that meets the 16 channel requirements. Do </w:t>
      </w:r>
      <w:r w:rsidR="00881759" w:rsidRPr="00EB698B">
        <w:rPr>
          <w:color w:val="000000" w:themeColor="text1"/>
          <w:sz w:val="19"/>
          <w:szCs w:val="19"/>
        </w:rPr>
        <w:t>not</w:t>
      </w:r>
      <w:r w:rsidR="00A103B6" w:rsidRPr="00EB698B">
        <w:rPr>
          <w:color w:val="000000" w:themeColor="text1"/>
          <w:sz w:val="19"/>
          <w:szCs w:val="19"/>
        </w:rPr>
        <w:t xml:space="preserve"> what to change an agencies code plug on an incident to where they need to get the radios re-cloned at home when the leave the incident. </w:t>
      </w:r>
    </w:p>
    <w:p w14:paraId="0F3502CF" w14:textId="3741C43E" w:rsidR="00A103B6" w:rsidRPr="00EB698B" w:rsidRDefault="00A103B6" w:rsidP="00A103B6">
      <w:pPr>
        <w:pStyle w:val="ListParagraph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Agulera: Training issues on state side of state load being dropped into radios unauthorized. This has been address</w:t>
      </w:r>
      <w:r w:rsidR="00421C65" w:rsidRPr="00EB698B">
        <w:rPr>
          <w:color w:val="000000" w:themeColor="text1"/>
          <w:sz w:val="19"/>
          <w:szCs w:val="19"/>
        </w:rPr>
        <w:t>ed</w:t>
      </w:r>
      <w:r w:rsidRPr="00EB698B">
        <w:rPr>
          <w:color w:val="000000" w:themeColor="text1"/>
          <w:sz w:val="19"/>
          <w:szCs w:val="19"/>
        </w:rPr>
        <w:t xml:space="preserve"> and corrected. </w:t>
      </w:r>
    </w:p>
    <w:p w14:paraId="4EED62D3" w14:textId="711242B5" w:rsidR="00A103B6" w:rsidRPr="00EB698B" w:rsidRDefault="00A103B6" w:rsidP="00A103B6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Training and awareness topic for techs and firefighters cloning. Cloning a state zone into a radio with a 16 channel stop and inability to “channel” select makes those channe</w:t>
      </w:r>
      <w:r w:rsidR="00421C65" w:rsidRPr="00EB698B">
        <w:rPr>
          <w:color w:val="000000" w:themeColor="text1"/>
          <w:sz w:val="19"/>
          <w:szCs w:val="19"/>
        </w:rPr>
        <w:t>l</w:t>
      </w:r>
      <w:r w:rsidRPr="00EB698B">
        <w:rPr>
          <w:color w:val="000000" w:themeColor="text1"/>
          <w:sz w:val="19"/>
          <w:szCs w:val="19"/>
        </w:rPr>
        <w:t xml:space="preserve">s above 16 </w:t>
      </w:r>
      <w:r w:rsidR="00AF1377" w:rsidRPr="00EB698B">
        <w:rPr>
          <w:color w:val="000000" w:themeColor="text1"/>
          <w:sz w:val="19"/>
          <w:szCs w:val="19"/>
        </w:rPr>
        <w:t>unusable.</w:t>
      </w:r>
    </w:p>
    <w:bookmarkEnd w:id="0"/>
    <w:p w14:paraId="1EA29345" w14:textId="77777777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c. Emerging Technologies working group update (Vanderzwaag) </w:t>
      </w:r>
    </w:p>
    <w:p w14:paraId="4910E527" w14:textId="613326D1" w:rsidR="00A103B6" w:rsidRPr="00EB698B" w:rsidRDefault="00A103B6" w:rsidP="00A103B6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Tech summit E</w:t>
      </w:r>
      <w:r w:rsidR="00421C65" w:rsidRPr="00EB698B">
        <w:rPr>
          <w:color w:val="000000" w:themeColor="text1"/>
          <w:sz w:val="19"/>
          <w:szCs w:val="19"/>
        </w:rPr>
        <w:t xml:space="preserve">SRI </w:t>
      </w:r>
      <w:r w:rsidR="00881759" w:rsidRPr="00EB698B">
        <w:rPr>
          <w:color w:val="000000" w:themeColor="text1"/>
          <w:sz w:val="19"/>
          <w:szCs w:val="19"/>
        </w:rPr>
        <w:t>recently completed.</w:t>
      </w:r>
      <w:r w:rsidRPr="00EB698B">
        <w:rPr>
          <w:color w:val="000000" w:themeColor="text1"/>
          <w:sz w:val="19"/>
          <w:szCs w:val="19"/>
        </w:rPr>
        <w:t xml:space="preserve"> </w:t>
      </w:r>
      <w:r w:rsidR="00881759" w:rsidRPr="00EB698B">
        <w:rPr>
          <w:color w:val="000000" w:themeColor="text1"/>
          <w:sz w:val="19"/>
          <w:szCs w:val="19"/>
        </w:rPr>
        <w:t>V</w:t>
      </w:r>
      <w:r w:rsidRPr="00EB698B">
        <w:rPr>
          <w:color w:val="000000" w:themeColor="text1"/>
          <w:sz w:val="19"/>
          <w:szCs w:val="19"/>
        </w:rPr>
        <w:t xml:space="preserve">endors demonstrated </w:t>
      </w:r>
      <w:r w:rsidR="00881759" w:rsidRPr="00EB698B">
        <w:rPr>
          <w:color w:val="000000" w:themeColor="text1"/>
          <w:sz w:val="19"/>
          <w:szCs w:val="19"/>
        </w:rPr>
        <w:t xml:space="preserve">new </w:t>
      </w:r>
      <w:r w:rsidRPr="00EB698B">
        <w:rPr>
          <w:color w:val="000000" w:themeColor="text1"/>
          <w:sz w:val="19"/>
          <w:szCs w:val="19"/>
        </w:rPr>
        <w:t>tech through training incident</w:t>
      </w:r>
      <w:r w:rsidR="00421C65" w:rsidRPr="00EB698B">
        <w:rPr>
          <w:color w:val="000000" w:themeColor="text1"/>
          <w:sz w:val="19"/>
          <w:szCs w:val="19"/>
        </w:rPr>
        <w:t>.</w:t>
      </w:r>
    </w:p>
    <w:p w14:paraId="35A209A2" w14:textId="57324419" w:rsidR="00A103B6" w:rsidRPr="00EB698B" w:rsidRDefault="009042EF" w:rsidP="00A103B6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Next meeting early May</w:t>
      </w:r>
      <w:r w:rsidR="00A103B6" w:rsidRPr="00EB698B">
        <w:rPr>
          <w:color w:val="000000" w:themeColor="text1"/>
          <w:sz w:val="19"/>
          <w:szCs w:val="19"/>
        </w:rPr>
        <w:t xml:space="preserve"> will report back after</w:t>
      </w:r>
      <w:r w:rsidR="00881759" w:rsidRPr="00EB698B">
        <w:rPr>
          <w:color w:val="000000" w:themeColor="text1"/>
          <w:sz w:val="19"/>
          <w:szCs w:val="19"/>
        </w:rPr>
        <w:t>.</w:t>
      </w:r>
    </w:p>
    <w:p w14:paraId="5DF8742A" w14:textId="3467AAB4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d. MACS 441 </w:t>
      </w:r>
      <w:r w:rsidR="00F26243" w:rsidRPr="00EB698B">
        <w:rPr>
          <w:color w:val="000000" w:themeColor="text1"/>
          <w:sz w:val="19"/>
          <w:szCs w:val="19"/>
        </w:rPr>
        <w:t xml:space="preserve">2025 </w:t>
      </w:r>
      <w:r w:rsidRPr="00EB698B">
        <w:rPr>
          <w:color w:val="000000" w:themeColor="text1"/>
          <w:sz w:val="19"/>
          <w:szCs w:val="19"/>
        </w:rPr>
        <w:t xml:space="preserve">(Oliveri) </w:t>
      </w:r>
    </w:p>
    <w:p w14:paraId="248644A7" w14:textId="3FD97DD4" w:rsidR="00A103B6" w:rsidRPr="00EB698B" w:rsidRDefault="00A103B6" w:rsidP="00A103B6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Approved at the end of January. Successful in moving the schedule up this year.</w:t>
      </w:r>
    </w:p>
    <w:p w14:paraId="0D1D2E2D" w14:textId="6B469003" w:rsidR="00A103B6" w:rsidRPr="00EB698B" w:rsidRDefault="00A103B6" w:rsidP="00A103B6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Next year plan is review in first week of December meeting, finalize and present to BOD the 2</w:t>
      </w:r>
      <w:r w:rsidRPr="00EB698B">
        <w:rPr>
          <w:color w:val="000000" w:themeColor="text1"/>
          <w:sz w:val="19"/>
          <w:szCs w:val="19"/>
          <w:vertAlign w:val="superscript"/>
        </w:rPr>
        <w:t>nd</w:t>
      </w:r>
      <w:r w:rsidRPr="00EB698B">
        <w:rPr>
          <w:color w:val="000000" w:themeColor="text1"/>
          <w:sz w:val="19"/>
          <w:szCs w:val="19"/>
        </w:rPr>
        <w:t xml:space="preserve"> or 3</w:t>
      </w:r>
      <w:r w:rsidRPr="00EB698B">
        <w:rPr>
          <w:color w:val="000000" w:themeColor="text1"/>
          <w:sz w:val="19"/>
          <w:szCs w:val="19"/>
          <w:vertAlign w:val="superscript"/>
        </w:rPr>
        <w:t>rd</w:t>
      </w:r>
      <w:r w:rsidRPr="00EB698B">
        <w:rPr>
          <w:color w:val="000000" w:themeColor="text1"/>
          <w:sz w:val="19"/>
          <w:szCs w:val="19"/>
        </w:rPr>
        <w:t xml:space="preserve"> week of December. Goal to have available by January 1. Letter will be coming out advising </w:t>
      </w:r>
      <w:proofErr w:type="gramStart"/>
      <w:r w:rsidRPr="00EB698B">
        <w:rPr>
          <w:color w:val="000000" w:themeColor="text1"/>
          <w:sz w:val="19"/>
          <w:szCs w:val="19"/>
        </w:rPr>
        <w:t>all of</w:t>
      </w:r>
      <w:proofErr w:type="gramEnd"/>
      <w:r w:rsidRPr="00EB698B">
        <w:rPr>
          <w:color w:val="000000" w:themeColor="text1"/>
          <w:sz w:val="19"/>
          <w:szCs w:val="19"/>
        </w:rPr>
        <w:t xml:space="preserve"> the new timeline. </w:t>
      </w:r>
    </w:p>
    <w:p w14:paraId="1F8D4EA5" w14:textId="5252D29D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e. ICS 205 </w:t>
      </w:r>
      <w:r w:rsidR="007B5AAF" w:rsidRPr="00EB698B">
        <w:rPr>
          <w:color w:val="000000" w:themeColor="text1"/>
          <w:sz w:val="19"/>
          <w:szCs w:val="19"/>
        </w:rPr>
        <w:t xml:space="preserve">California </w:t>
      </w:r>
      <w:r w:rsidRPr="00EB698B">
        <w:rPr>
          <w:color w:val="000000" w:themeColor="text1"/>
          <w:sz w:val="19"/>
          <w:szCs w:val="19"/>
        </w:rPr>
        <w:t>Common Practices (</w:t>
      </w:r>
      <w:r w:rsidR="00ED365D" w:rsidRPr="00EB698B">
        <w:rPr>
          <w:color w:val="000000" w:themeColor="text1"/>
          <w:sz w:val="19"/>
          <w:szCs w:val="19"/>
        </w:rPr>
        <w:t>Oliveri</w:t>
      </w:r>
      <w:r w:rsidRPr="00EB698B">
        <w:rPr>
          <w:color w:val="000000" w:themeColor="text1"/>
          <w:sz w:val="19"/>
          <w:szCs w:val="19"/>
        </w:rPr>
        <w:t>)</w:t>
      </w:r>
    </w:p>
    <w:p w14:paraId="30BE31A4" w14:textId="0071F0B6" w:rsidR="00A103B6" w:rsidRPr="00EB698B" w:rsidRDefault="00A103B6" w:rsidP="00A103B6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Working with BOD/Task Force and getting a lot of traction. CWCG is reviewing and </w:t>
      </w:r>
      <w:r w:rsidR="00421C65" w:rsidRPr="00EB698B">
        <w:rPr>
          <w:color w:val="000000" w:themeColor="text1"/>
          <w:sz w:val="19"/>
          <w:szCs w:val="19"/>
        </w:rPr>
        <w:t xml:space="preserve">is </w:t>
      </w:r>
      <w:r w:rsidRPr="00EB698B">
        <w:rPr>
          <w:color w:val="000000" w:themeColor="text1"/>
          <w:sz w:val="19"/>
          <w:szCs w:val="19"/>
        </w:rPr>
        <w:t xml:space="preserve">in support. It will get distributed at in-briefs to </w:t>
      </w:r>
      <w:r w:rsidR="00881759" w:rsidRPr="00EB698B">
        <w:rPr>
          <w:color w:val="000000" w:themeColor="text1"/>
          <w:sz w:val="19"/>
          <w:szCs w:val="19"/>
        </w:rPr>
        <w:t>IMTs</w:t>
      </w:r>
      <w:r w:rsidRPr="00EB698B">
        <w:rPr>
          <w:color w:val="000000" w:themeColor="text1"/>
          <w:sz w:val="19"/>
          <w:szCs w:val="19"/>
        </w:rPr>
        <w:t xml:space="preserve"> coming in to promote consistency. </w:t>
      </w:r>
    </w:p>
    <w:p w14:paraId="3E6238D9" w14:textId="31D8099C" w:rsidR="00F26243" w:rsidRPr="00EB698B" w:rsidRDefault="00F26243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f. Trunked System Interoperability (Williams, Mooney)</w:t>
      </w:r>
    </w:p>
    <w:p w14:paraId="759AFD11" w14:textId="47434BAD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Reached out to trunked system vendor in local area to start conversation on sharing system keys. Will update further in the future. </w:t>
      </w:r>
    </w:p>
    <w:p w14:paraId="3A767589" w14:textId="1CDC213E" w:rsidR="005D170F" w:rsidRPr="00EB698B" w:rsidRDefault="00000000" w:rsidP="000D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40" w:lineRule="auto"/>
        <w:rPr>
          <w:b/>
          <w:color w:val="000000" w:themeColor="text1"/>
          <w:sz w:val="19"/>
          <w:szCs w:val="19"/>
          <w:u w:val="single"/>
        </w:rPr>
      </w:pPr>
      <w:r w:rsidRPr="00EB698B">
        <w:rPr>
          <w:b/>
          <w:color w:val="000000" w:themeColor="text1"/>
          <w:sz w:val="19"/>
          <w:szCs w:val="19"/>
        </w:rPr>
        <w:t xml:space="preserve">5) </w:t>
      </w:r>
      <w:r w:rsidRPr="00EB698B">
        <w:rPr>
          <w:b/>
          <w:color w:val="000000" w:themeColor="text1"/>
          <w:sz w:val="19"/>
          <w:szCs w:val="19"/>
          <w:u w:val="single"/>
        </w:rPr>
        <w:t>New Business</w:t>
      </w:r>
    </w:p>
    <w:p w14:paraId="480DCC34" w14:textId="77777777" w:rsidR="000D41AC" w:rsidRPr="00EB698B" w:rsidRDefault="000D41AC" w:rsidP="000D41A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a. Increase minimum channel load to 500 channels (Mahan)</w:t>
      </w:r>
    </w:p>
    <w:p w14:paraId="44C3F96B" w14:textId="0E0968C9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This is a multi-year process, wanted to start discussion to see how the group feels about it</w:t>
      </w:r>
    </w:p>
    <w:p w14:paraId="65AE38AB" w14:textId="55D3C7DC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Oliveri: need to develop a white paper (updated 400 </w:t>
      </w:r>
      <w:proofErr w:type="spellStart"/>
      <w:r w:rsidRPr="00EB698B">
        <w:rPr>
          <w:color w:val="000000" w:themeColor="text1"/>
          <w:sz w:val="19"/>
          <w:szCs w:val="19"/>
        </w:rPr>
        <w:t>ch</w:t>
      </w:r>
      <w:proofErr w:type="spellEnd"/>
      <w:r w:rsidRPr="00EB698B">
        <w:rPr>
          <w:color w:val="000000" w:themeColor="text1"/>
          <w:sz w:val="19"/>
          <w:szCs w:val="19"/>
        </w:rPr>
        <w:t xml:space="preserve"> version) and present to FSCG group then move to the </w:t>
      </w:r>
      <w:proofErr w:type="spellStart"/>
      <w:r w:rsidRPr="00EB698B">
        <w:rPr>
          <w:color w:val="000000" w:themeColor="text1"/>
          <w:sz w:val="19"/>
          <w:szCs w:val="19"/>
        </w:rPr>
        <w:t>FireScope</w:t>
      </w:r>
      <w:proofErr w:type="spellEnd"/>
      <w:r w:rsidRPr="00EB698B">
        <w:rPr>
          <w:color w:val="000000" w:themeColor="text1"/>
          <w:sz w:val="19"/>
          <w:szCs w:val="19"/>
        </w:rPr>
        <w:t xml:space="preserve"> Board of Directors. Also add P25 capability. </w:t>
      </w:r>
    </w:p>
    <w:p w14:paraId="7F09EADE" w14:textId="27C6727D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Drumright: Pete Lawrence requested to have input if 500 channel limit increase is being discusses</w:t>
      </w:r>
    </w:p>
    <w:p w14:paraId="7E107085" w14:textId="51CDAC3B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Nilsen: Thinks it’s time to make the move to 500 channels and P25 capable radios. P25 would imply multi-band radios. Make recommendation to get multi-band radio, or two radios. </w:t>
      </w:r>
    </w:p>
    <w:p w14:paraId="6E4E46F3" w14:textId="04D6BCD3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Kerwin: addressed in 2008, highly recommended that ST leaders carry an 800mhz radio to communicate with LA basin radio systems (trunk/conventional). Agree that it is time to move forward to multi-band radios and create best practices, radio specification recommendation, etc. </w:t>
      </w:r>
    </w:p>
    <w:p w14:paraId="1459FE34" w14:textId="5637A767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Oliveri: recommend “multi-band capability” by way of multi-band radios or two radios</w:t>
      </w:r>
    </w:p>
    <w:p w14:paraId="082A99E9" w14:textId="390AA206" w:rsidR="00AF1377" w:rsidRPr="00EB698B" w:rsidRDefault="00AF137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Agulera: question, why are limiting the </w:t>
      </w:r>
      <w:r w:rsidR="009042EF" w:rsidRPr="00EB698B">
        <w:rPr>
          <w:color w:val="000000" w:themeColor="text1"/>
          <w:sz w:val="19"/>
          <w:szCs w:val="19"/>
        </w:rPr>
        <w:t>number</w:t>
      </w:r>
      <w:r w:rsidRPr="00EB698B">
        <w:rPr>
          <w:color w:val="000000" w:themeColor="text1"/>
          <w:sz w:val="19"/>
          <w:szCs w:val="19"/>
        </w:rPr>
        <w:t xml:space="preserve"> of channels at 500 when industry supports far greater channel loads. Recommend manufacture spec with modern radios. </w:t>
      </w:r>
    </w:p>
    <w:p w14:paraId="643B94F0" w14:textId="63A7EBEB" w:rsidR="0062635C" w:rsidRPr="00EB698B" w:rsidRDefault="0062635C" w:rsidP="0062635C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Kerwin: history, smaller agencies may not have funding to replace radios, grant funding has dried up in regions without UASI. Trying to get the smaller agencies to update GPH/DPH radios. Need buy-in from task force to move this forward. </w:t>
      </w:r>
    </w:p>
    <w:p w14:paraId="2B89EC3B" w14:textId="78465D17" w:rsidR="0062635C" w:rsidRPr="00EB698B" w:rsidRDefault="0062635C" w:rsidP="0062635C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Nilsen: this a </w:t>
      </w:r>
      <w:r w:rsidR="00881759" w:rsidRPr="00EB698B">
        <w:rPr>
          <w:color w:val="000000" w:themeColor="text1"/>
          <w:sz w:val="19"/>
          <w:szCs w:val="19"/>
        </w:rPr>
        <w:t>minimum</w:t>
      </w:r>
      <w:r w:rsidRPr="00EB698B">
        <w:rPr>
          <w:color w:val="000000" w:themeColor="text1"/>
          <w:sz w:val="19"/>
          <w:szCs w:val="19"/>
        </w:rPr>
        <w:t xml:space="preserve"> only, also includes contractor requirements. Cannot change every few years due to contract office complications. But you cannot buy a radio with 500 channels </w:t>
      </w:r>
      <w:r w:rsidR="009042EF" w:rsidRPr="00EB698B">
        <w:rPr>
          <w:color w:val="000000" w:themeColor="text1"/>
          <w:sz w:val="19"/>
          <w:szCs w:val="19"/>
        </w:rPr>
        <w:t>anymore</w:t>
      </w:r>
      <w:r w:rsidR="00881759" w:rsidRPr="00EB698B">
        <w:rPr>
          <w:color w:val="000000" w:themeColor="text1"/>
          <w:sz w:val="19"/>
          <w:szCs w:val="19"/>
        </w:rPr>
        <w:t>.</w:t>
      </w:r>
    </w:p>
    <w:p w14:paraId="08FC363B" w14:textId="5B063224" w:rsidR="0062635C" w:rsidRPr="00EB698B" w:rsidRDefault="0062635C" w:rsidP="0062635C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Pete Lawrence: It is a long </w:t>
      </w:r>
      <w:r w:rsidR="009042EF" w:rsidRPr="00EB698B">
        <w:rPr>
          <w:color w:val="000000" w:themeColor="text1"/>
          <w:sz w:val="19"/>
          <w:szCs w:val="19"/>
        </w:rPr>
        <w:t>process;</w:t>
      </w:r>
      <w:r w:rsidRPr="00EB698B">
        <w:rPr>
          <w:color w:val="000000" w:themeColor="text1"/>
          <w:sz w:val="19"/>
          <w:szCs w:val="19"/>
        </w:rPr>
        <w:t xml:space="preserve"> expectation is a </w:t>
      </w:r>
      <w:r w:rsidR="009042EF" w:rsidRPr="00EB698B">
        <w:rPr>
          <w:color w:val="000000" w:themeColor="text1"/>
          <w:sz w:val="19"/>
          <w:szCs w:val="19"/>
        </w:rPr>
        <w:t>5-year</w:t>
      </w:r>
      <w:r w:rsidRPr="00EB698B">
        <w:rPr>
          <w:color w:val="000000" w:themeColor="text1"/>
          <w:sz w:val="19"/>
          <w:szCs w:val="19"/>
        </w:rPr>
        <w:t xml:space="preserve"> minimum (</w:t>
      </w:r>
      <w:proofErr w:type="gramStart"/>
      <w:r w:rsidRPr="00EB698B">
        <w:rPr>
          <w:color w:val="000000" w:themeColor="text1"/>
          <w:sz w:val="19"/>
          <w:szCs w:val="19"/>
        </w:rPr>
        <w:t>actually 6</w:t>
      </w:r>
      <w:proofErr w:type="gramEnd"/>
      <w:r w:rsidRPr="00EB698B">
        <w:rPr>
          <w:color w:val="000000" w:themeColor="text1"/>
          <w:sz w:val="19"/>
          <w:szCs w:val="19"/>
        </w:rPr>
        <w:t xml:space="preserve">) last time this was addressed. </w:t>
      </w:r>
      <w:r w:rsidR="009042EF" w:rsidRPr="00EB698B">
        <w:rPr>
          <w:color w:val="000000" w:themeColor="text1"/>
          <w:sz w:val="19"/>
          <w:szCs w:val="19"/>
        </w:rPr>
        <w:t>Must</w:t>
      </w:r>
      <w:r w:rsidRPr="00EB698B">
        <w:rPr>
          <w:color w:val="000000" w:themeColor="text1"/>
          <w:sz w:val="19"/>
          <w:szCs w:val="19"/>
        </w:rPr>
        <w:t xml:space="preserve"> be able to explain why there is a need and number of channels considered “critical.” It will continue to be a </w:t>
      </w:r>
      <w:r w:rsidR="009042EF" w:rsidRPr="00EB698B">
        <w:rPr>
          <w:color w:val="000000" w:themeColor="text1"/>
          <w:sz w:val="19"/>
          <w:szCs w:val="19"/>
        </w:rPr>
        <w:t>5–6-year</w:t>
      </w:r>
      <w:r w:rsidRPr="00EB698B">
        <w:rPr>
          <w:color w:val="000000" w:themeColor="text1"/>
          <w:sz w:val="19"/>
          <w:szCs w:val="19"/>
        </w:rPr>
        <w:t xml:space="preserve"> process and require a well thought out presentation to </w:t>
      </w:r>
      <w:proofErr w:type="spellStart"/>
      <w:r w:rsidRPr="00EB698B">
        <w:rPr>
          <w:color w:val="000000" w:themeColor="text1"/>
          <w:sz w:val="19"/>
          <w:szCs w:val="19"/>
        </w:rPr>
        <w:t>FireScope</w:t>
      </w:r>
      <w:proofErr w:type="spellEnd"/>
      <w:r w:rsidRPr="00EB698B">
        <w:rPr>
          <w:color w:val="000000" w:themeColor="text1"/>
          <w:sz w:val="19"/>
          <w:szCs w:val="19"/>
        </w:rPr>
        <w:t xml:space="preserve"> BOD/Task Force.  </w:t>
      </w:r>
    </w:p>
    <w:p w14:paraId="1DAF533D" w14:textId="77777777" w:rsidR="000D41AC" w:rsidRPr="00EB698B" w:rsidRDefault="000D41AC" w:rsidP="000D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b. Consider P25 capability as minimum recommended standard (Oliveri)</w:t>
      </w:r>
    </w:p>
    <w:p w14:paraId="4186DF4E" w14:textId="1C83D9B4" w:rsidR="00AF1377" w:rsidRPr="00EB698B" w:rsidRDefault="00564597" w:rsidP="00AF137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Discussed above, section 5a</w:t>
      </w:r>
    </w:p>
    <w:p w14:paraId="65AC88BA" w14:textId="77777777" w:rsidR="00236F0E" w:rsidRPr="00EB698B" w:rsidRDefault="00236F0E" w:rsidP="00236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</w:p>
    <w:p w14:paraId="52C0E734" w14:textId="02D6A27D" w:rsidR="00236F0E" w:rsidRPr="00EB698B" w:rsidRDefault="00236F0E" w:rsidP="00236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c. Drumright, Dan Wills sent out information additional all hazard comms classes will be coming out this year with all the upcoming large events in CA </w:t>
      </w:r>
      <w:r w:rsidR="009042EF" w:rsidRPr="00EB698B">
        <w:rPr>
          <w:color w:val="000000" w:themeColor="text1"/>
          <w:sz w:val="19"/>
          <w:szCs w:val="19"/>
        </w:rPr>
        <w:t>soon</w:t>
      </w:r>
      <w:r w:rsidRPr="00EB698B">
        <w:rPr>
          <w:color w:val="000000" w:themeColor="text1"/>
          <w:sz w:val="19"/>
          <w:szCs w:val="19"/>
        </w:rPr>
        <w:t xml:space="preserve">. </w:t>
      </w:r>
    </w:p>
    <w:p w14:paraId="44B7F46D" w14:textId="6A19048E" w:rsidR="000D41AC" w:rsidRPr="00EB698B" w:rsidRDefault="000D41AC" w:rsidP="000D4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/>
          <w:color w:val="000000" w:themeColor="text1"/>
          <w:sz w:val="19"/>
          <w:szCs w:val="19"/>
          <w:u w:val="single"/>
        </w:rPr>
      </w:pPr>
    </w:p>
    <w:p w14:paraId="2D344C6A" w14:textId="59A5998B" w:rsidR="004B194A" w:rsidRPr="00EB698B" w:rsidRDefault="00000000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 w:themeColor="text1"/>
          <w:sz w:val="19"/>
          <w:szCs w:val="19"/>
        </w:rPr>
      </w:pPr>
      <w:r w:rsidRPr="00EB698B">
        <w:rPr>
          <w:b/>
          <w:color w:val="000000" w:themeColor="text1"/>
          <w:sz w:val="19"/>
          <w:szCs w:val="19"/>
        </w:rPr>
        <w:t xml:space="preserve">6) </w:t>
      </w:r>
      <w:r w:rsidRPr="00EB698B">
        <w:rPr>
          <w:b/>
          <w:color w:val="000000" w:themeColor="text1"/>
          <w:sz w:val="19"/>
          <w:szCs w:val="19"/>
          <w:u w:val="single"/>
        </w:rPr>
        <w:t>Old Business</w:t>
      </w:r>
      <w:r w:rsidRPr="00EB698B">
        <w:rPr>
          <w:b/>
          <w:color w:val="000000" w:themeColor="text1"/>
          <w:sz w:val="19"/>
          <w:szCs w:val="19"/>
        </w:rPr>
        <w:t xml:space="preserve"> </w:t>
      </w:r>
    </w:p>
    <w:p w14:paraId="4A64543A" w14:textId="0389B5E2" w:rsidR="004B194A" w:rsidRPr="00EB698B" w:rsidRDefault="007D682A" w:rsidP="005D04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a. Cal OES Fire Rescue Ops Bulletin 28 (Beckstrand/Camarena)</w:t>
      </w:r>
    </w:p>
    <w:p w14:paraId="7F8EDFA9" w14:textId="74B36AB4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Updated and distributed</w:t>
      </w:r>
    </w:p>
    <w:p w14:paraId="0600071F" w14:textId="5ECA26AA" w:rsidR="004B194A" w:rsidRPr="00EB698B" w:rsidRDefault="005D0498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542"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b</w:t>
      </w:r>
      <w:r w:rsidR="00B35435" w:rsidRPr="00EB698B">
        <w:rPr>
          <w:color w:val="000000" w:themeColor="text1"/>
          <w:sz w:val="19"/>
          <w:szCs w:val="19"/>
        </w:rPr>
        <w:t xml:space="preserve">. SAFECOM and ECD, COMU position </w:t>
      </w:r>
      <w:r w:rsidR="001F7310" w:rsidRPr="00EB698B">
        <w:rPr>
          <w:color w:val="000000" w:themeColor="text1"/>
          <w:sz w:val="19"/>
          <w:szCs w:val="19"/>
        </w:rPr>
        <w:t>(</w:t>
      </w:r>
      <w:r w:rsidR="00B35435" w:rsidRPr="00EB698B">
        <w:rPr>
          <w:color w:val="000000" w:themeColor="text1"/>
          <w:sz w:val="19"/>
          <w:szCs w:val="19"/>
        </w:rPr>
        <w:t xml:space="preserve">Wills) </w:t>
      </w:r>
    </w:p>
    <w:p w14:paraId="1243D90A" w14:textId="1BA2CCEE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54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</w:t>
      </w:r>
    </w:p>
    <w:p w14:paraId="771E422F" w14:textId="2EAEAAAB" w:rsidR="004B194A" w:rsidRPr="00EB698B" w:rsidRDefault="005D0498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c</w:t>
      </w:r>
      <w:r w:rsidR="00C67EAD" w:rsidRPr="00EB698B">
        <w:rPr>
          <w:color w:val="000000" w:themeColor="text1"/>
          <w:sz w:val="19"/>
          <w:szCs w:val="19"/>
        </w:rPr>
        <w:t xml:space="preserve">. Motorola APX Cloning (Mooney) </w:t>
      </w:r>
    </w:p>
    <w:p w14:paraId="61A7D42B" w14:textId="7F8F3F5B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lastRenderedPageBreak/>
        <w:t xml:space="preserve">APX 7000 questions: per Motorola, not included because it is a discontinued platform, but as long as firmware 32.0xx or higher, it will work. It will not be supported after update. </w:t>
      </w:r>
      <w:r w:rsidR="00881759" w:rsidRPr="00EB698B">
        <w:rPr>
          <w:color w:val="000000" w:themeColor="text1"/>
          <w:sz w:val="19"/>
          <w:szCs w:val="19"/>
        </w:rPr>
        <w:t>See documentation sent out by Mooney.</w:t>
      </w:r>
    </w:p>
    <w:p w14:paraId="513B940F" w14:textId="0A760433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Motorola has got official cloning tool documentation out, still working on improving/supporting over time</w:t>
      </w:r>
    </w:p>
    <w:p w14:paraId="6BC15D37" w14:textId="11DB8C74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On going question, can we clone above 16 channels? Currently unknown. </w:t>
      </w:r>
    </w:p>
    <w:p w14:paraId="7F34664E" w14:textId="357E8AC2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Want to send out official communication from this group that these radios are no</w:t>
      </w:r>
      <w:r w:rsidR="00881759" w:rsidRPr="00EB698B">
        <w:rPr>
          <w:color w:val="000000" w:themeColor="text1"/>
          <w:sz w:val="19"/>
          <w:szCs w:val="19"/>
        </w:rPr>
        <w:t>w</w:t>
      </w:r>
      <w:r w:rsidRPr="00EB698B">
        <w:rPr>
          <w:color w:val="000000" w:themeColor="text1"/>
          <w:sz w:val="19"/>
          <w:szCs w:val="19"/>
        </w:rPr>
        <w:t xml:space="preserve"> being supported</w:t>
      </w:r>
    </w:p>
    <w:p w14:paraId="6F92CADA" w14:textId="7F94A663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Nilsen: need to emphasis the need for the correct feature set, a lot of agencies will not have them included. Q52/53 feature set info </w:t>
      </w:r>
    </w:p>
    <w:p w14:paraId="5A271824" w14:textId="34DD9108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How many zones should be minimum requirement? Consensus is minimum 2, recommend 3-5.</w:t>
      </w:r>
    </w:p>
    <w:p w14:paraId="11133910" w14:textId="79084AB9" w:rsidR="00564597" w:rsidRPr="00EB698B" w:rsidRDefault="00564597" w:rsidP="00564597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LA County did 2 clone zones, each one adds 16 personalities causing space issues. </w:t>
      </w:r>
    </w:p>
    <w:p w14:paraId="678DEE70" w14:textId="63A9B11C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Mooney, North Net Training dates will be posted to group hub once finalized. </w:t>
      </w:r>
    </w:p>
    <w:p w14:paraId="1298AF9B" w14:textId="75856CAD" w:rsidR="00564597" w:rsidRPr="00EB698B" w:rsidRDefault="00564597" w:rsidP="00564597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Oliveri: May be appropriate to add note in 441 related to APX radios with recommendation of 3 zones</w:t>
      </w:r>
    </w:p>
    <w:p w14:paraId="1AB35FE7" w14:textId="0990C183" w:rsidR="00564597" w:rsidRPr="00EB698B" w:rsidRDefault="00564597" w:rsidP="00564597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Nilsen: be careful with specifying specific brand</w:t>
      </w:r>
    </w:p>
    <w:p w14:paraId="272B66DB" w14:textId="2206CE0F" w:rsidR="00564597" w:rsidRPr="00EB698B" w:rsidRDefault="00564597" w:rsidP="00564597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Use language: “multi-zone cloning capable radio with minimum of 2 cloneable zones recommended”</w:t>
      </w:r>
    </w:p>
    <w:p w14:paraId="608D684D" w14:textId="50D57456" w:rsidR="00236F0E" w:rsidRPr="00EB698B" w:rsidRDefault="00236F0E" w:rsidP="00236F0E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Mooney: time frame to push out something official? Will push out documents to Oliveri next week for taskforce to present, hoping for approval by May. </w:t>
      </w:r>
    </w:p>
    <w:p w14:paraId="5B78FE20" w14:textId="56919681" w:rsidR="00236F0E" w:rsidRPr="00EB698B" w:rsidRDefault="00236F0E" w:rsidP="00236F0E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Chris Hardy: will NWCG approve radio list be updated?</w:t>
      </w:r>
    </w:p>
    <w:p w14:paraId="1EA759CD" w14:textId="6A66A87E" w:rsidR="00236F0E" w:rsidRPr="00EB698B" w:rsidRDefault="00236F0E" w:rsidP="00236F0E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Nilsen: NWCG approved list is only radios approved to purchase by federal agencies, does not restrict other agencies using other radios. </w:t>
      </w:r>
    </w:p>
    <w:p w14:paraId="5A0ED8B0" w14:textId="0D2E1236" w:rsidR="00236F0E" w:rsidRPr="00EB698B" w:rsidRDefault="00236F0E" w:rsidP="00236F0E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352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 xml:space="preserve">Chris Oliver: incident may not support radios not on the list, but the radios can be used. </w:t>
      </w:r>
    </w:p>
    <w:p w14:paraId="40549DB5" w14:textId="7794FE2F" w:rsidR="007D682A" w:rsidRPr="00EB698B" w:rsidRDefault="005D0498" w:rsidP="000D41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firstLine="720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d</w:t>
      </w:r>
      <w:r w:rsidR="00C67EAD" w:rsidRPr="00EB698B">
        <w:rPr>
          <w:color w:val="000000" w:themeColor="text1"/>
          <w:sz w:val="19"/>
          <w:szCs w:val="19"/>
        </w:rPr>
        <w:t>.</w:t>
      </w:r>
      <w:r w:rsidR="00FD3939" w:rsidRPr="00EB698B">
        <w:rPr>
          <w:color w:val="000000" w:themeColor="text1"/>
          <w:sz w:val="19"/>
          <w:szCs w:val="19"/>
        </w:rPr>
        <w:t xml:space="preserve"> FOG Manual Type Standard Update (Williams</w:t>
      </w:r>
      <w:r w:rsidR="00A805DF" w:rsidRPr="00EB698B">
        <w:rPr>
          <w:color w:val="000000" w:themeColor="text1"/>
          <w:sz w:val="19"/>
          <w:szCs w:val="19"/>
        </w:rPr>
        <w:t>, Beckstrand</w:t>
      </w:r>
      <w:r w:rsidR="00FD3939" w:rsidRPr="00EB698B">
        <w:rPr>
          <w:color w:val="000000" w:themeColor="text1"/>
          <w:sz w:val="19"/>
          <w:szCs w:val="19"/>
        </w:rPr>
        <w:t>)</w:t>
      </w:r>
    </w:p>
    <w:p w14:paraId="31BA732D" w14:textId="4FF599BC" w:rsidR="00236F0E" w:rsidRPr="00EB698B" w:rsidRDefault="00236F0E" w:rsidP="00236F0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color w:val="000000" w:themeColor="text1"/>
          <w:sz w:val="19"/>
          <w:szCs w:val="19"/>
        </w:rPr>
      </w:pPr>
      <w:r w:rsidRPr="00EB698B">
        <w:rPr>
          <w:color w:val="000000" w:themeColor="text1"/>
          <w:sz w:val="19"/>
          <w:szCs w:val="19"/>
        </w:rPr>
        <w:t>Not present, will check back</w:t>
      </w:r>
    </w:p>
    <w:p w14:paraId="4777E301" w14:textId="503C7ECC" w:rsidR="004B194A" w:rsidRPr="00EB698B" w:rsidRDefault="00FD3939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/>
          <w:color w:val="000000" w:themeColor="text1"/>
          <w:sz w:val="19"/>
          <w:szCs w:val="19"/>
        </w:rPr>
        <w:t>7</w:t>
      </w:r>
      <w:r w:rsidR="00B35435" w:rsidRPr="00EB698B">
        <w:rPr>
          <w:b/>
          <w:color w:val="000000" w:themeColor="text1"/>
          <w:sz w:val="19"/>
          <w:szCs w:val="19"/>
        </w:rPr>
        <w:t xml:space="preserve">) </w:t>
      </w:r>
      <w:r w:rsidR="00B35435" w:rsidRPr="00EB698B">
        <w:rPr>
          <w:b/>
          <w:color w:val="000000" w:themeColor="text1"/>
          <w:sz w:val="19"/>
          <w:szCs w:val="19"/>
          <w:u w:val="single"/>
        </w:rPr>
        <w:t>Round Table</w:t>
      </w:r>
      <w:r w:rsidR="00B35435" w:rsidRPr="00EB698B">
        <w:rPr>
          <w:b/>
          <w:color w:val="000000" w:themeColor="text1"/>
          <w:sz w:val="19"/>
          <w:szCs w:val="19"/>
        </w:rPr>
        <w:t xml:space="preserve"> </w:t>
      </w:r>
    </w:p>
    <w:p w14:paraId="33F18DF3" w14:textId="3E8D344F" w:rsidR="00236F0E" w:rsidRPr="00EB698B" w:rsidRDefault="008F3FCE" w:rsidP="00236F0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Cs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Welsby</w:t>
      </w:r>
      <w:r w:rsidR="00881759" w:rsidRPr="00EB698B">
        <w:rPr>
          <w:bCs/>
          <w:color w:val="000000" w:themeColor="text1"/>
          <w:sz w:val="19"/>
          <w:szCs w:val="19"/>
        </w:rPr>
        <w:t>: Nothing to report</w:t>
      </w:r>
    </w:p>
    <w:p w14:paraId="534687A6" w14:textId="0C0D7779" w:rsidR="00236F0E" w:rsidRPr="00EB698B" w:rsidRDefault="00236F0E" w:rsidP="00236F0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Craig VanderZwaag:</w:t>
      </w:r>
      <w:r w:rsidRPr="00EB698B">
        <w:rPr>
          <w:b/>
          <w:color w:val="000000" w:themeColor="text1"/>
          <w:sz w:val="19"/>
          <w:szCs w:val="19"/>
        </w:rPr>
        <w:t xml:space="preserve"> </w:t>
      </w:r>
      <w:r w:rsidRPr="00EB698B">
        <w:rPr>
          <w:bCs/>
          <w:color w:val="000000" w:themeColor="text1"/>
          <w:sz w:val="19"/>
          <w:szCs w:val="19"/>
        </w:rPr>
        <w:t xml:space="preserve">Week of May 12, </w:t>
      </w:r>
      <w:r w:rsidR="008F3FCE" w:rsidRPr="00EB698B">
        <w:rPr>
          <w:bCs/>
          <w:color w:val="000000" w:themeColor="text1"/>
          <w:sz w:val="19"/>
          <w:szCs w:val="19"/>
        </w:rPr>
        <w:t>new</w:t>
      </w:r>
      <w:r w:rsidRPr="00EB698B">
        <w:rPr>
          <w:bCs/>
          <w:color w:val="000000" w:themeColor="text1"/>
          <w:sz w:val="19"/>
          <w:szCs w:val="19"/>
        </w:rPr>
        <w:t xml:space="preserve"> regional fire command center (RFCC) going into service. New language created</w:t>
      </w:r>
      <w:r w:rsidR="008F3FCE" w:rsidRPr="00EB698B">
        <w:rPr>
          <w:bCs/>
          <w:color w:val="000000" w:themeColor="text1"/>
          <w:sz w:val="19"/>
          <w:szCs w:val="19"/>
        </w:rPr>
        <w:t xml:space="preserve"> for future MACS 441</w:t>
      </w:r>
      <w:r w:rsidRPr="00EB698B">
        <w:rPr>
          <w:bCs/>
          <w:color w:val="000000" w:themeColor="text1"/>
          <w:sz w:val="19"/>
          <w:szCs w:val="19"/>
        </w:rPr>
        <w:t>. Changing local area</w:t>
      </w:r>
      <w:r w:rsidR="008F3FCE" w:rsidRPr="00EB698B">
        <w:rPr>
          <w:bCs/>
          <w:color w:val="000000" w:themeColor="text1"/>
          <w:sz w:val="19"/>
          <w:szCs w:val="19"/>
        </w:rPr>
        <w:t xml:space="preserve"> channel names to</w:t>
      </w:r>
      <w:r w:rsidRPr="00EB698B">
        <w:rPr>
          <w:bCs/>
          <w:color w:val="000000" w:themeColor="text1"/>
          <w:sz w:val="19"/>
          <w:szCs w:val="19"/>
        </w:rPr>
        <w:t xml:space="preserve"> XSB CMD</w:t>
      </w:r>
      <w:r w:rsidR="008F3FCE" w:rsidRPr="00EB698B">
        <w:rPr>
          <w:bCs/>
          <w:color w:val="000000" w:themeColor="text1"/>
          <w:sz w:val="19"/>
          <w:szCs w:val="19"/>
        </w:rPr>
        <w:t>/TAC</w:t>
      </w:r>
      <w:r w:rsidRPr="00EB698B">
        <w:rPr>
          <w:bCs/>
          <w:color w:val="000000" w:themeColor="text1"/>
          <w:sz w:val="19"/>
          <w:szCs w:val="19"/>
        </w:rPr>
        <w:t>. Working on getting internal comm plan done. How should we distribute the new XSB CMDs and TACs prior to 2026 MACS 441/CalFire state load</w:t>
      </w:r>
      <w:r w:rsidR="008F3FCE" w:rsidRPr="00EB698B">
        <w:rPr>
          <w:bCs/>
          <w:color w:val="000000" w:themeColor="text1"/>
          <w:sz w:val="19"/>
          <w:szCs w:val="19"/>
        </w:rPr>
        <w:t>?</w:t>
      </w:r>
      <w:r w:rsidRPr="00EB698B">
        <w:rPr>
          <w:bCs/>
          <w:color w:val="000000" w:themeColor="text1"/>
          <w:sz w:val="19"/>
          <w:szCs w:val="19"/>
        </w:rPr>
        <w:t xml:space="preserve"> Will not affect what is already published for state/wildland incident</w:t>
      </w:r>
      <w:r w:rsidR="008F3FCE" w:rsidRPr="00EB698B">
        <w:rPr>
          <w:bCs/>
          <w:color w:val="000000" w:themeColor="text1"/>
          <w:sz w:val="19"/>
          <w:szCs w:val="19"/>
        </w:rPr>
        <w:t>s</w:t>
      </w:r>
      <w:r w:rsidRPr="00EB698B">
        <w:rPr>
          <w:bCs/>
          <w:color w:val="000000" w:themeColor="text1"/>
          <w:sz w:val="19"/>
          <w:szCs w:val="19"/>
        </w:rPr>
        <w:t>, will</w:t>
      </w:r>
      <w:r w:rsidR="008F3FCE" w:rsidRPr="00EB698B">
        <w:rPr>
          <w:bCs/>
          <w:color w:val="000000" w:themeColor="text1"/>
          <w:sz w:val="19"/>
          <w:szCs w:val="19"/>
        </w:rPr>
        <w:t xml:space="preserve"> only</w:t>
      </w:r>
      <w:r w:rsidRPr="00EB698B">
        <w:rPr>
          <w:bCs/>
          <w:color w:val="000000" w:themeColor="text1"/>
          <w:sz w:val="19"/>
          <w:szCs w:val="19"/>
        </w:rPr>
        <w:t xml:space="preserve"> affect local area channels. </w:t>
      </w:r>
      <w:r w:rsidR="009042EF" w:rsidRPr="00EB698B">
        <w:rPr>
          <w:bCs/>
          <w:color w:val="000000" w:themeColor="text1"/>
          <w:sz w:val="19"/>
          <w:szCs w:val="19"/>
        </w:rPr>
        <w:t>Also,</w:t>
      </w:r>
      <w:r w:rsidR="008F3FCE" w:rsidRPr="00EB698B">
        <w:rPr>
          <w:bCs/>
          <w:color w:val="000000" w:themeColor="text1"/>
          <w:sz w:val="19"/>
          <w:szCs w:val="19"/>
        </w:rPr>
        <w:t xml:space="preserve"> would like to host a meeting a new command center in the future</w:t>
      </w:r>
    </w:p>
    <w:p w14:paraId="6E0743BC" w14:textId="3AA6D520" w:rsidR="008F3FCE" w:rsidRPr="00EB698B" w:rsidRDefault="008F3FCE" w:rsidP="008F3FCE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Oliveri: get changes added to 217A once officially </w:t>
      </w:r>
      <w:r w:rsidR="009042EF" w:rsidRPr="00EB698B">
        <w:rPr>
          <w:bCs/>
          <w:color w:val="000000" w:themeColor="text1"/>
          <w:sz w:val="19"/>
          <w:szCs w:val="19"/>
        </w:rPr>
        <w:t>changed but</w:t>
      </w:r>
      <w:r w:rsidRPr="00EB698B">
        <w:rPr>
          <w:bCs/>
          <w:color w:val="000000" w:themeColor="text1"/>
          <w:sz w:val="19"/>
          <w:szCs w:val="19"/>
        </w:rPr>
        <w:t xml:space="preserve"> will not be in MACS 441/CalFire State load for the year. Send communication to Chief Camarena of OES to send information to all op areas. </w:t>
      </w:r>
    </w:p>
    <w:p w14:paraId="2FEF15C4" w14:textId="2D52775A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Tad: Nothing to report</w:t>
      </w:r>
    </w:p>
    <w:p w14:paraId="1D47A3FD" w14:textId="18E01227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Kim A: Nothing to report</w:t>
      </w:r>
    </w:p>
    <w:p w14:paraId="190BFAF4" w14:textId="004C73E6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James Harsh: </w:t>
      </w:r>
      <w:r w:rsidR="00881759" w:rsidRPr="00EB698B">
        <w:rPr>
          <w:bCs/>
          <w:color w:val="000000" w:themeColor="text1"/>
          <w:sz w:val="19"/>
          <w:szCs w:val="19"/>
        </w:rPr>
        <w:t>Nothing to report</w:t>
      </w:r>
    </w:p>
    <w:p w14:paraId="12B93DD9" w14:textId="08827535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Aaron Drumright: Nothing to report</w:t>
      </w:r>
    </w:p>
    <w:p w14:paraId="4959C4ED" w14:textId="622711CB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Aaron Mulhall</w:t>
      </w:r>
      <w:r w:rsidR="00881759" w:rsidRPr="00EB698B">
        <w:rPr>
          <w:bCs/>
          <w:color w:val="000000" w:themeColor="text1"/>
          <w:sz w:val="19"/>
          <w:szCs w:val="19"/>
        </w:rPr>
        <w:t>: Nothing to report</w:t>
      </w:r>
    </w:p>
    <w:p w14:paraId="2F0444F7" w14:textId="188CA2D6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Jeff </w:t>
      </w:r>
      <w:r w:rsidR="00881759" w:rsidRPr="00EB698B">
        <w:rPr>
          <w:bCs/>
          <w:color w:val="000000" w:themeColor="text1"/>
          <w:sz w:val="19"/>
          <w:szCs w:val="19"/>
        </w:rPr>
        <w:t>D</w:t>
      </w:r>
      <w:r w:rsidRPr="00EB698B">
        <w:rPr>
          <w:bCs/>
          <w:color w:val="000000" w:themeColor="text1"/>
          <w:sz w:val="19"/>
          <w:szCs w:val="19"/>
        </w:rPr>
        <w:t>avis</w:t>
      </w:r>
      <w:r w:rsidR="00881759" w:rsidRPr="00EB698B">
        <w:rPr>
          <w:bCs/>
          <w:color w:val="000000" w:themeColor="text1"/>
          <w:sz w:val="19"/>
          <w:szCs w:val="19"/>
        </w:rPr>
        <w:t>: Nothing to report</w:t>
      </w:r>
    </w:p>
    <w:p w14:paraId="486D39D8" w14:textId="31039D1E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Chirs Oliver</w:t>
      </w:r>
      <w:r w:rsidR="00881759" w:rsidRPr="00EB698B">
        <w:rPr>
          <w:bCs/>
          <w:color w:val="000000" w:themeColor="text1"/>
          <w:sz w:val="19"/>
          <w:szCs w:val="19"/>
        </w:rPr>
        <w:t>: Nothing to report</w:t>
      </w:r>
    </w:p>
    <w:p w14:paraId="13AF6A08" w14:textId="525B18F3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Eric (woodside fire)</w:t>
      </w:r>
      <w:r w:rsidR="00881759" w:rsidRPr="00EB698B">
        <w:rPr>
          <w:bCs/>
          <w:color w:val="000000" w:themeColor="text1"/>
          <w:sz w:val="19"/>
          <w:szCs w:val="19"/>
        </w:rPr>
        <w:t>: Nothing to report</w:t>
      </w:r>
    </w:p>
    <w:p w14:paraId="02DA119C" w14:textId="1FD51525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John Agulera: </w:t>
      </w:r>
      <w:r w:rsidR="00881759" w:rsidRPr="00EB698B">
        <w:rPr>
          <w:bCs/>
          <w:color w:val="000000" w:themeColor="text1"/>
          <w:sz w:val="19"/>
          <w:szCs w:val="19"/>
        </w:rPr>
        <w:t>Nothing to report</w:t>
      </w:r>
    </w:p>
    <w:p w14:paraId="37A2B5AF" w14:textId="56EEBCFD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Hampton Stewart</w:t>
      </w:r>
      <w:r w:rsidR="00881759" w:rsidRPr="00EB698B">
        <w:rPr>
          <w:bCs/>
          <w:color w:val="000000" w:themeColor="text1"/>
          <w:sz w:val="19"/>
          <w:szCs w:val="19"/>
        </w:rPr>
        <w:t>: Nothing to report</w:t>
      </w:r>
    </w:p>
    <w:p w14:paraId="7D2D6FD9" w14:textId="5420B6DF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Rick (RS Comm)</w:t>
      </w:r>
    </w:p>
    <w:p w14:paraId="579411B1" w14:textId="6A952793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Liana </w:t>
      </w:r>
      <w:r w:rsidR="00E2171F" w:rsidRPr="00EB698B">
        <w:rPr>
          <w:bCs/>
          <w:color w:val="000000" w:themeColor="text1"/>
          <w:sz w:val="19"/>
          <w:szCs w:val="19"/>
        </w:rPr>
        <w:t>Toledo</w:t>
      </w:r>
      <w:r w:rsidRPr="00EB698B">
        <w:rPr>
          <w:bCs/>
          <w:color w:val="000000" w:themeColor="text1"/>
          <w:sz w:val="19"/>
          <w:szCs w:val="19"/>
        </w:rPr>
        <w:t xml:space="preserve">: Nothing </w:t>
      </w:r>
    </w:p>
    <w:p w14:paraId="1A0D15E8" w14:textId="2E38D696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Jeff Carter: teaching class with Kerwin: Aaron Mooney APX class scheduled Thursday at 1300, want to get him back on Friday for COML/COMT refresher. </w:t>
      </w:r>
    </w:p>
    <w:p w14:paraId="200DB82A" w14:textId="4C54CE31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Kevin Harper: Nothing to report</w:t>
      </w:r>
    </w:p>
    <w:p w14:paraId="2D8F6EB3" w14:textId="6F2B3FB3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Chief Stone:</w:t>
      </w:r>
      <w:r w:rsidR="00F072C6" w:rsidRPr="00EB698B">
        <w:rPr>
          <w:bCs/>
          <w:color w:val="000000" w:themeColor="text1"/>
          <w:sz w:val="19"/>
          <w:szCs w:val="19"/>
        </w:rPr>
        <w:t xml:space="preserve"> Nothing to report</w:t>
      </w:r>
    </w:p>
    <w:p w14:paraId="09F260D6" w14:textId="1FA5D44E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Chief Mahan: </w:t>
      </w:r>
      <w:r w:rsidR="00F072C6" w:rsidRPr="00EB698B">
        <w:rPr>
          <w:bCs/>
          <w:color w:val="000000" w:themeColor="text1"/>
          <w:sz w:val="19"/>
          <w:szCs w:val="19"/>
        </w:rPr>
        <w:t>Nothing to report</w:t>
      </w:r>
    </w:p>
    <w:p w14:paraId="75871973" w14:textId="17E3F7CB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Grant Grunbaum:</w:t>
      </w:r>
      <w:r w:rsidR="00F072C6" w:rsidRPr="00EB698B">
        <w:rPr>
          <w:bCs/>
          <w:color w:val="000000" w:themeColor="text1"/>
          <w:sz w:val="19"/>
          <w:szCs w:val="19"/>
        </w:rPr>
        <w:t xml:space="preserve"> Nothing to report</w:t>
      </w:r>
    </w:p>
    <w:p w14:paraId="53081FB4" w14:textId="6185F015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Darrell Norris:</w:t>
      </w:r>
      <w:r w:rsidR="00F072C6" w:rsidRPr="00EB698B">
        <w:rPr>
          <w:bCs/>
          <w:color w:val="000000" w:themeColor="text1"/>
          <w:sz w:val="19"/>
          <w:szCs w:val="19"/>
        </w:rPr>
        <w:t xml:space="preserve"> Nothing to report</w:t>
      </w:r>
    </w:p>
    <w:p w14:paraId="4FE6E5E6" w14:textId="348C4E28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Matt Nilsen</w:t>
      </w:r>
      <w:r w:rsidR="00F072C6" w:rsidRPr="00EB698B">
        <w:rPr>
          <w:bCs/>
          <w:color w:val="000000" w:themeColor="text1"/>
          <w:sz w:val="19"/>
          <w:szCs w:val="19"/>
        </w:rPr>
        <w:t>: Nothing to report</w:t>
      </w:r>
    </w:p>
    <w:p w14:paraId="0FE2D456" w14:textId="42E3EDEB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 xml:space="preserve">Jason </w:t>
      </w:r>
      <w:r w:rsidR="00881759" w:rsidRPr="00EB698B">
        <w:rPr>
          <w:bCs/>
          <w:color w:val="000000" w:themeColor="text1"/>
          <w:sz w:val="19"/>
          <w:szCs w:val="19"/>
        </w:rPr>
        <w:t>McKeon: Nothing to report</w:t>
      </w:r>
    </w:p>
    <w:p w14:paraId="085F4600" w14:textId="72D6DD47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Matt (</w:t>
      </w:r>
      <w:r w:rsidR="00881759" w:rsidRPr="00EB698B">
        <w:rPr>
          <w:bCs/>
          <w:color w:val="000000" w:themeColor="text1"/>
          <w:sz w:val="19"/>
          <w:szCs w:val="19"/>
        </w:rPr>
        <w:t>Sac</w:t>
      </w:r>
      <w:r w:rsidRPr="00EB698B">
        <w:rPr>
          <w:bCs/>
          <w:color w:val="000000" w:themeColor="text1"/>
          <w:sz w:val="19"/>
          <w:szCs w:val="19"/>
        </w:rPr>
        <w:t xml:space="preserve"> Metro Fire</w:t>
      </w:r>
      <w:r w:rsidR="00881759" w:rsidRPr="00EB698B">
        <w:rPr>
          <w:bCs/>
          <w:color w:val="000000" w:themeColor="text1"/>
          <w:sz w:val="19"/>
          <w:szCs w:val="19"/>
        </w:rPr>
        <w:t>): Nothing to report</w:t>
      </w:r>
    </w:p>
    <w:p w14:paraId="5A1CA456" w14:textId="41616FC8" w:rsidR="008F3FCE" w:rsidRPr="00EB698B" w:rsidRDefault="00881759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lastRenderedPageBreak/>
        <w:t>P</w:t>
      </w:r>
      <w:r w:rsidR="008F3FCE" w:rsidRPr="00EB698B">
        <w:rPr>
          <w:bCs/>
          <w:color w:val="000000" w:themeColor="text1"/>
          <w:sz w:val="19"/>
          <w:szCs w:val="19"/>
        </w:rPr>
        <w:t>eter with OC communications</w:t>
      </w:r>
      <w:r w:rsidRPr="00EB698B">
        <w:rPr>
          <w:bCs/>
          <w:color w:val="000000" w:themeColor="text1"/>
          <w:sz w:val="19"/>
          <w:szCs w:val="19"/>
        </w:rPr>
        <w:t>: Nothing to report</w:t>
      </w:r>
    </w:p>
    <w:p w14:paraId="3DFA531F" w14:textId="3E254F49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Mike M</w:t>
      </w:r>
      <w:r w:rsidR="00F072C6" w:rsidRPr="00EB698B">
        <w:rPr>
          <w:bCs/>
          <w:color w:val="000000" w:themeColor="text1"/>
          <w:sz w:val="19"/>
          <w:szCs w:val="19"/>
        </w:rPr>
        <w:t>a</w:t>
      </w:r>
      <w:r w:rsidRPr="00EB698B">
        <w:rPr>
          <w:bCs/>
          <w:color w:val="000000" w:themeColor="text1"/>
          <w:sz w:val="19"/>
          <w:szCs w:val="19"/>
        </w:rPr>
        <w:t>ckenzie</w:t>
      </w:r>
      <w:r w:rsidR="00F072C6" w:rsidRPr="00EB698B">
        <w:rPr>
          <w:bCs/>
          <w:color w:val="000000" w:themeColor="text1"/>
          <w:sz w:val="19"/>
          <w:szCs w:val="19"/>
        </w:rPr>
        <w:t>: Last day at work, retiring today but would love to stay involved with the group</w:t>
      </w:r>
    </w:p>
    <w:p w14:paraId="1E205313" w14:textId="7F211CD4" w:rsidR="008F3FCE" w:rsidRPr="00EB698B" w:rsidRDefault="008F3FCE" w:rsidP="008F3FCE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Dave Paschke: IMT 2</w:t>
      </w:r>
      <w:r w:rsidR="00F072C6" w:rsidRPr="00EB698B">
        <w:rPr>
          <w:bCs/>
          <w:color w:val="000000" w:themeColor="text1"/>
          <w:sz w:val="19"/>
          <w:szCs w:val="19"/>
        </w:rPr>
        <w:t xml:space="preserve"> communications section</w:t>
      </w:r>
      <w:r w:rsidRPr="00EB698B">
        <w:rPr>
          <w:bCs/>
          <w:color w:val="000000" w:themeColor="text1"/>
          <w:sz w:val="19"/>
          <w:szCs w:val="19"/>
        </w:rPr>
        <w:t xml:space="preserve"> will be hosting at Mc</w:t>
      </w:r>
      <w:r w:rsidR="00881759" w:rsidRPr="00EB698B">
        <w:rPr>
          <w:bCs/>
          <w:color w:val="000000" w:themeColor="text1"/>
          <w:sz w:val="19"/>
          <w:szCs w:val="19"/>
        </w:rPr>
        <w:t>Cle</w:t>
      </w:r>
      <w:r w:rsidRPr="00EB698B">
        <w:rPr>
          <w:bCs/>
          <w:color w:val="000000" w:themeColor="text1"/>
          <w:sz w:val="19"/>
          <w:szCs w:val="19"/>
        </w:rPr>
        <w:t>l</w:t>
      </w:r>
      <w:r w:rsidR="00F072C6" w:rsidRPr="00EB698B">
        <w:rPr>
          <w:bCs/>
          <w:color w:val="000000" w:themeColor="text1"/>
          <w:sz w:val="19"/>
          <w:szCs w:val="19"/>
        </w:rPr>
        <w:t>l</w:t>
      </w:r>
      <w:r w:rsidR="00881759" w:rsidRPr="00EB698B">
        <w:rPr>
          <w:bCs/>
          <w:color w:val="000000" w:themeColor="text1"/>
          <w:sz w:val="19"/>
          <w:szCs w:val="19"/>
        </w:rPr>
        <w:t>an</w:t>
      </w:r>
      <w:r w:rsidRPr="00EB698B">
        <w:rPr>
          <w:bCs/>
          <w:color w:val="000000" w:themeColor="text1"/>
          <w:sz w:val="19"/>
          <w:szCs w:val="19"/>
        </w:rPr>
        <w:t xml:space="preserve">, </w:t>
      </w:r>
      <w:r w:rsidR="00881759" w:rsidRPr="00EB698B">
        <w:rPr>
          <w:bCs/>
          <w:color w:val="000000" w:themeColor="text1"/>
          <w:sz w:val="19"/>
          <w:szCs w:val="19"/>
        </w:rPr>
        <w:t>reach out</w:t>
      </w:r>
      <w:r w:rsidRPr="00EB698B">
        <w:rPr>
          <w:bCs/>
          <w:color w:val="000000" w:themeColor="text1"/>
          <w:sz w:val="19"/>
          <w:szCs w:val="19"/>
        </w:rPr>
        <w:t xml:space="preserve"> to myself, </w:t>
      </w:r>
      <w:r w:rsidR="00881759" w:rsidRPr="00EB698B">
        <w:rPr>
          <w:bCs/>
          <w:color w:val="000000" w:themeColor="text1"/>
          <w:sz w:val="19"/>
          <w:szCs w:val="19"/>
        </w:rPr>
        <w:t>H</w:t>
      </w:r>
      <w:r w:rsidRPr="00EB698B">
        <w:rPr>
          <w:bCs/>
          <w:color w:val="000000" w:themeColor="text1"/>
          <w:sz w:val="19"/>
          <w:szCs w:val="19"/>
        </w:rPr>
        <w:t xml:space="preserve">arper or Tad Sua. </w:t>
      </w:r>
      <w:r w:rsidR="00F072C6" w:rsidRPr="00EB698B">
        <w:rPr>
          <w:bCs/>
          <w:color w:val="000000" w:themeColor="text1"/>
          <w:sz w:val="19"/>
          <w:szCs w:val="19"/>
        </w:rPr>
        <w:t>Dates pending. Mooney interesting in giving APX</w:t>
      </w:r>
      <w:r w:rsidR="00881759" w:rsidRPr="00EB698B">
        <w:rPr>
          <w:bCs/>
          <w:color w:val="000000" w:themeColor="text1"/>
          <w:sz w:val="19"/>
          <w:szCs w:val="19"/>
        </w:rPr>
        <w:t xml:space="preserve"> presentation at the meeting.</w:t>
      </w:r>
    </w:p>
    <w:p w14:paraId="64E29CE2" w14:textId="77777777" w:rsidR="00F072C6" w:rsidRPr="00EB698B" w:rsidRDefault="00F072C6" w:rsidP="00F072C6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Jared Turner: Nothing to report</w:t>
      </w:r>
    </w:p>
    <w:p w14:paraId="34164DCA" w14:textId="64A970AE" w:rsidR="00F072C6" w:rsidRPr="00EB698B" w:rsidRDefault="00F072C6" w:rsidP="00F072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1080"/>
        <w:rPr>
          <w:b/>
          <w:color w:val="000000" w:themeColor="text1"/>
          <w:sz w:val="19"/>
          <w:szCs w:val="19"/>
        </w:rPr>
      </w:pPr>
    </w:p>
    <w:p w14:paraId="1276B0ED" w14:textId="79370945" w:rsidR="00336B6A" w:rsidRPr="00EB698B" w:rsidRDefault="00FD3939" w:rsidP="00FD59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/>
          <w:color w:val="000000" w:themeColor="text1"/>
          <w:sz w:val="19"/>
          <w:szCs w:val="19"/>
          <w:u w:val="single"/>
        </w:rPr>
      </w:pPr>
      <w:r w:rsidRPr="00EB698B">
        <w:rPr>
          <w:b/>
          <w:color w:val="000000" w:themeColor="text1"/>
          <w:sz w:val="19"/>
          <w:szCs w:val="19"/>
        </w:rPr>
        <w:t>8)</w:t>
      </w:r>
      <w:r w:rsidR="00B35435" w:rsidRPr="00EB698B">
        <w:rPr>
          <w:b/>
          <w:color w:val="000000" w:themeColor="text1"/>
          <w:sz w:val="19"/>
          <w:szCs w:val="19"/>
        </w:rPr>
        <w:t xml:space="preserve"> </w:t>
      </w:r>
      <w:r w:rsidR="00B35435" w:rsidRPr="00EB698B">
        <w:rPr>
          <w:b/>
          <w:color w:val="000000" w:themeColor="text1"/>
          <w:sz w:val="19"/>
          <w:szCs w:val="19"/>
          <w:u w:val="single"/>
        </w:rPr>
        <w:t>Next Meeting</w:t>
      </w:r>
    </w:p>
    <w:p w14:paraId="7B55EEF1" w14:textId="793EA9BB" w:rsidR="00F072C6" w:rsidRPr="00EB698B" w:rsidRDefault="00F072C6" w:rsidP="00F072C6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Cs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Location: Sacramento at OES HQ</w:t>
      </w:r>
    </w:p>
    <w:p w14:paraId="1D3F1F2B" w14:textId="2C4BBC42" w:rsidR="00F072C6" w:rsidRPr="00EB698B" w:rsidRDefault="00F072C6" w:rsidP="00F072C6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rPr>
          <w:bCs/>
          <w:color w:val="000000" w:themeColor="text1"/>
          <w:sz w:val="19"/>
          <w:szCs w:val="19"/>
        </w:rPr>
      </w:pPr>
      <w:r w:rsidRPr="00EB698B">
        <w:rPr>
          <w:bCs/>
          <w:color w:val="000000" w:themeColor="text1"/>
          <w:sz w:val="19"/>
          <w:szCs w:val="19"/>
        </w:rPr>
        <w:t>April 30 and May 1</w:t>
      </w:r>
      <w:r w:rsidRPr="00EB698B">
        <w:rPr>
          <w:bCs/>
          <w:color w:val="000000" w:themeColor="text1"/>
          <w:sz w:val="19"/>
          <w:szCs w:val="19"/>
          <w:vertAlign w:val="superscript"/>
        </w:rPr>
        <w:t>st</w:t>
      </w:r>
      <w:r w:rsidRPr="00EB698B">
        <w:rPr>
          <w:bCs/>
          <w:color w:val="000000" w:themeColor="text1"/>
          <w:sz w:val="19"/>
          <w:szCs w:val="19"/>
        </w:rPr>
        <w:t xml:space="preserve"> in person meeting</w:t>
      </w:r>
    </w:p>
    <w:p w14:paraId="57A8AD08" w14:textId="47CD32A7" w:rsidR="004B194A" w:rsidRPr="00EB698B" w:rsidRDefault="00000000" w:rsidP="00336B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40" w:lineRule="auto"/>
        <w:ind w:left="39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B698B">
        <w:rPr>
          <w:rFonts w:ascii="Calibri" w:eastAsia="Calibri" w:hAnsi="Calibri" w:cs="Calibri"/>
          <w:color w:val="000000" w:themeColor="text1"/>
          <w:sz w:val="20"/>
          <w:szCs w:val="20"/>
        </w:rPr>
        <w:t>Conference Call info: Dial-in Number: (267) 807-9601, Access Code: 247-471-686 or</w:t>
      </w:r>
      <w:r w:rsidR="00FD59DA" w:rsidRPr="00EB698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EB698B">
        <w:rPr>
          <w:rFonts w:ascii="Calibri" w:eastAsia="Calibri" w:hAnsi="Calibri" w:cs="Calibri"/>
          <w:color w:val="000000" w:themeColor="text1"/>
          <w:sz w:val="20"/>
          <w:szCs w:val="20"/>
        </w:rPr>
        <w:t>https://join.freeconferencecall.com/firescope</w:t>
      </w:r>
    </w:p>
    <w:sectPr w:rsidR="004B194A" w:rsidRPr="00EB6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25" w:right="1659" w:bottom="1018" w:left="11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9AA0" w14:textId="77777777" w:rsidR="00166A9A" w:rsidRDefault="00166A9A" w:rsidP="007D682A">
      <w:pPr>
        <w:spacing w:line="240" w:lineRule="auto"/>
      </w:pPr>
      <w:r>
        <w:separator/>
      </w:r>
    </w:p>
  </w:endnote>
  <w:endnote w:type="continuationSeparator" w:id="0">
    <w:p w14:paraId="4CBD90E1" w14:textId="77777777" w:rsidR="00166A9A" w:rsidRDefault="00166A9A" w:rsidP="007D6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32C" w14:textId="77777777" w:rsidR="007D682A" w:rsidRDefault="007D6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AFD5" w14:textId="77777777" w:rsidR="007D682A" w:rsidRDefault="007D6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C3EF" w14:textId="77777777" w:rsidR="007D682A" w:rsidRDefault="007D6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31DA" w14:textId="77777777" w:rsidR="00166A9A" w:rsidRDefault="00166A9A" w:rsidP="007D682A">
      <w:pPr>
        <w:spacing w:line="240" w:lineRule="auto"/>
      </w:pPr>
      <w:r>
        <w:separator/>
      </w:r>
    </w:p>
  </w:footnote>
  <w:footnote w:type="continuationSeparator" w:id="0">
    <w:p w14:paraId="47AD63ED" w14:textId="77777777" w:rsidR="00166A9A" w:rsidRDefault="00166A9A" w:rsidP="007D6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4D57" w14:textId="77777777" w:rsidR="007D682A" w:rsidRDefault="007D6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4E43" w14:textId="314C3C82" w:rsidR="007D682A" w:rsidRDefault="007D6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024" w14:textId="77777777" w:rsidR="007D682A" w:rsidRDefault="007D6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68E"/>
    <w:multiLevelType w:val="hybridMultilevel"/>
    <w:tmpl w:val="E60CED00"/>
    <w:lvl w:ilvl="0" w:tplc="AD44A5DA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211"/>
    <w:multiLevelType w:val="hybridMultilevel"/>
    <w:tmpl w:val="53D80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E45E4"/>
    <w:multiLevelType w:val="hybridMultilevel"/>
    <w:tmpl w:val="E8221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C62A2"/>
    <w:multiLevelType w:val="hybridMultilevel"/>
    <w:tmpl w:val="56068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228C3"/>
    <w:multiLevelType w:val="hybridMultilevel"/>
    <w:tmpl w:val="D59E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369A"/>
    <w:multiLevelType w:val="hybridMultilevel"/>
    <w:tmpl w:val="F26EF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486FBB"/>
    <w:multiLevelType w:val="hybridMultilevel"/>
    <w:tmpl w:val="47225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47305A"/>
    <w:multiLevelType w:val="hybridMultilevel"/>
    <w:tmpl w:val="4A028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D6A67"/>
    <w:multiLevelType w:val="hybridMultilevel"/>
    <w:tmpl w:val="07A6C392"/>
    <w:lvl w:ilvl="0" w:tplc="A9688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D16"/>
    <w:multiLevelType w:val="hybridMultilevel"/>
    <w:tmpl w:val="8814D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8B74B5"/>
    <w:multiLevelType w:val="hybridMultilevel"/>
    <w:tmpl w:val="EBD84C00"/>
    <w:lvl w:ilvl="0" w:tplc="74B6D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C4CDF"/>
    <w:multiLevelType w:val="hybridMultilevel"/>
    <w:tmpl w:val="8E2C961C"/>
    <w:lvl w:ilvl="0" w:tplc="B6B23E0A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23F15"/>
    <w:multiLevelType w:val="hybridMultilevel"/>
    <w:tmpl w:val="8504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2F1B30"/>
    <w:multiLevelType w:val="hybridMultilevel"/>
    <w:tmpl w:val="E1F2A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ED7613"/>
    <w:multiLevelType w:val="hybridMultilevel"/>
    <w:tmpl w:val="CB203F96"/>
    <w:lvl w:ilvl="0" w:tplc="7FF43B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3FAB"/>
    <w:multiLevelType w:val="hybridMultilevel"/>
    <w:tmpl w:val="A8740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7146369">
    <w:abstractNumId w:val="8"/>
  </w:num>
  <w:num w:numId="2" w16cid:durableId="1609005335">
    <w:abstractNumId w:val="10"/>
  </w:num>
  <w:num w:numId="3" w16cid:durableId="1104888283">
    <w:abstractNumId w:val="14"/>
  </w:num>
  <w:num w:numId="4" w16cid:durableId="1940983557">
    <w:abstractNumId w:val="11"/>
  </w:num>
  <w:num w:numId="5" w16cid:durableId="2110543644">
    <w:abstractNumId w:val="0"/>
  </w:num>
  <w:num w:numId="6" w16cid:durableId="1511488369">
    <w:abstractNumId w:val="15"/>
  </w:num>
  <w:num w:numId="7" w16cid:durableId="1353728301">
    <w:abstractNumId w:val="3"/>
  </w:num>
  <w:num w:numId="8" w16cid:durableId="517931955">
    <w:abstractNumId w:val="2"/>
  </w:num>
  <w:num w:numId="9" w16cid:durableId="1718162108">
    <w:abstractNumId w:val="13"/>
  </w:num>
  <w:num w:numId="10" w16cid:durableId="266818923">
    <w:abstractNumId w:val="5"/>
  </w:num>
  <w:num w:numId="11" w16cid:durableId="2065634615">
    <w:abstractNumId w:val="1"/>
  </w:num>
  <w:num w:numId="12" w16cid:durableId="1940941495">
    <w:abstractNumId w:val="9"/>
  </w:num>
  <w:num w:numId="13" w16cid:durableId="1017537043">
    <w:abstractNumId w:val="7"/>
  </w:num>
  <w:num w:numId="14" w16cid:durableId="781849866">
    <w:abstractNumId w:val="12"/>
  </w:num>
  <w:num w:numId="15" w16cid:durableId="1445996324">
    <w:abstractNumId w:val="6"/>
  </w:num>
  <w:num w:numId="16" w16cid:durableId="893540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4A"/>
    <w:rsid w:val="00043E90"/>
    <w:rsid w:val="00096E35"/>
    <w:rsid w:val="000A0CC0"/>
    <w:rsid w:val="000D1335"/>
    <w:rsid w:val="000D41AC"/>
    <w:rsid w:val="00166A9A"/>
    <w:rsid w:val="001F7310"/>
    <w:rsid w:val="0020039E"/>
    <w:rsid w:val="00236F0E"/>
    <w:rsid w:val="00240564"/>
    <w:rsid w:val="00281F27"/>
    <w:rsid w:val="002B44F3"/>
    <w:rsid w:val="002E1E65"/>
    <w:rsid w:val="0030103C"/>
    <w:rsid w:val="003161F2"/>
    <w:rsid w:val="00336B6A"/>
    <w:rsid w:val="003D746A"/>
    <w:rsid w:val="004034CD"/>
    <w:rsid w:val="00420D70"/>
    <w:rsid w:val="00421C65"/>
    <w:rsid w:val="004545F4"/>
    <w:rsid w:val="004B194A"/>
    <w:rsid w:val="004B27CA"/>
    <w:rsid w:val="004E11D8"/>
    <w:rsid w:val="004E2CC1"/>
    <w:rsid w:val="00511329"/>
    <w:rsid w:val="00522432"/>
    <w:rsid w:val="005274B2"/>
    <w:rsid w:val="005635DE"/>
    <w:rsid w:val="00564597"/>
    <w:rsid w:val="005917DA"/>
    <w:rsid w:val="00591FD0"/>
    <w:rsid w:val="005B3FD7"/>
    <w:rsid w:val="005D0498"/>
    <w:rsid w:val="005D170F"/>
    <w:rsid w:val="0060287E"/>
    <w:rsid w:val="0062635C"/>
    <w:rsid w:val="00636852"/>
    <w:rsid w:val="00644214"/>
    <w:rsid w:val="00652C5F"/>
    <w:rsid w:val="00674745"/>
    <w:rsid w:val="00691EC2"/>
    <w:rsid w:val="006F0157"/>
    <w:rsid w:val="007034C9"/>
    <w:rsid w:val="00714BA7"/>
    <w:rsid w:val="007911B7"/>
    <w:rsid w:val="0079143F"/>
    <w:rsid w:val="00794F65"/>
    <w:rsid w:val="007B5AAF"/>
    <w:rsid w:val="007D682A"/>
    <w:rsid w:val="007E086C"/>
    <w:rsid w:val="007E5401"/>
    <w:rsid w:val="008773E8"/>
    <w:rsid w:val="00881759"/>
    <w:rsid w:val="008C563C"/>
    <w:rsid w:val="008E0A54"/>
    <w:rsid w:val="008F3FCE"/>
    <w:rsid w:val="009042EF"/>
    <w:rsid w:val="00991EFF"/>
    <w:rsid w:val="00A061DA"/>
    <w:rsid w:val="00A103B6"/>
    <w:rsid w:val="00A214D3"/>
    <w:rsid w:val="00A328E2"/>
    <w:rsid w:val="00A6525C"/>
    <w:rsid w:val="00A805DF"/>
    <w:rsid w:val="00AA2307"/>
    <w:rsid w:val="00AC6A54"/>
    <w:rsid w:val="00AD4523"/>
    <w:rsid w:val="00AF1377"/>
    <w:rsid w:val="00B307CC"/>
    <w:rsid w:val="00B35435"/>
    <w:rsid w:val="00B6446F"/>
    <w:rsid w:val="00BA6D05"/>
    <w:rsid w:val="00BC06D2"/>
    <w:rsid w:val="00BE677C"/>
    <w:rsid w:val="00BF1D84"/>
    <w:rsid w:val="00C04BE7"/>
    <w:rsid w:val="00C07AFE"/>
    <w:rsid w:val="00C23BA1"/>
    <w:rsid w:val="00C42380"/>
    <w:rsid w:val="00C67EAD"/>
    <w:rsid w:val="00CA0B18"/>
    <w:rsid w:val="00CA3714"/>
    <w:rsid w:val="00CB2AD9"/>
    <w:rsid w:val="00CD663D"/>
    <w:rsid w:val="00D57C15"/>
    <w:rsid w:val="00D71D6B"/>
    <w:rsid w:val="00DA119B"/>
    <w:rsid w:val="00DA5F5C"/>
    <w:rsid w:val="00DC2176"/>
    <w:rsid w:val="00DD6253"/>
    <w:rsid w:val="00DE3DCF"/>
    <w:rsid w:val="00DE4DA3"/>
    <w:rsid w:val="00E0377F"/>
    <w:rsid w:val="00E2171F"/>
    <w:rsid w:val="00E2712C"/>
    <w:rsid w:val="00E50DAF"/>
    <w:rsid w:val="00E51E05"/>
    <w:rsid w:val="00E93D07"/>
    <w:rsid w:val="00EA1D43"/>
    <w:rsid w:val="00EB698B"/>
    <w:rsid w:val="00ED365D"/>
    <w:rsid w:val="00EE1A73"/>
    <w:rsid w:val="00EF404D"/>
    <w:rsid w:val="00F072C6"/>
    <w:rsid w:val="00F26243"/>
    <w:rsid w:val="00F743CB"/>
    <w:rsid w:val="00FD3939"/>
    <w:rsid w:val="00FD3C71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0656"/>
  <w15:docId w15:val="{FF3508A5-6076-40D3-8231-BC636BE1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D68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82A"/>
  </w:style>
  <w:style w:type="paragraph" w:styleId="Footer">
    <w:name w:val="footer"/>
    <w:basedOn w:val="Normal"/>
    <w:link w:val="FooterChar"/>
    <w:uiPriority w:val="99"/>
    <w:unhideWhenUsed/>
    <w:rsid w:val="007D68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82A"/>
  </w:style>
  <w:style w:type="paragraph" w:styleId="ListParagraph">
    <w:name w:val="List Paragraph"/>
    <w:basedOn w:val="Normal"/>
    <w:uiPriority w:val="34"/>
    <w:qFormat/>
    <w:rsid w:val="00BF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history" ma:contentTypeID="0x0101005B3A86AE05AA1A45B4E9106888F5C98A001687975C49B88D458FD8C61604B061D6" ma:contentTypeVersion="19" ma:contentTypeDescription="" ma:contentTypeScope="" ma:versionID="b6c172c13727f639cf579135317fad78">
  <xsd:schema xmlns:xsd="http://www.w3.org/2001/XMLSchema" xmlns:xs="http://www.w3.org/2001/XMLSchema" xmlns:p="http://schemas.microsoft.com/office/2006/metadata/properties" xmlns:ns2="abf06112-1042-4bb5-aba3-0973aac3319f" xmlns:ns3="6388d4a8-9fca-4c61-a544-43da50310f6c" targetNamespace="http://schemas.microsoft.com/office/2006/metadata/properties" ma:root="true" ma:fieldsID="80c65e129a1c05bd2fb40df055ce5b4c" ns2:_="" ns3:_="">
    <xsd:import namespace="abf06112-1042-4bb5-aba3-0973aac3319f"/>
    <xsd:import namespace="6388d4a8-9fca-4c61-a544-43da50310f6c"/>
    <xsd:element name="properties">
      <xsd:complexType>
        <xsd:sequence>
          <xsd:element name="documentManagement">
            <xsd:complexType>
              <xsd:all>
                <xsd:element ref="ns2:fsType"/>
                <xsd:element ref="ns2:fsYear" minOccurs="0"/>
                <xsd:element ref="ns3:Month" minOccurs="0"/>
                <xsd:element ref="ns2:fsApprovedDate" minOccurs="0"/>
                <xsd:element ref="ns2:m526abd85fe64a1492d81e9273a55a1d" minOccurs="0"/>
                <xsd:element ref="ns2:TaxCatchAll" minOccurs="0"/>
                <xsd:element ref="ns2:TaxCatchAllLabel" minOccurs="0"/>
                <xsd:element ref="ns2:l89a7e3c422b45e49652d3ace4c8fd7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6112-1042-4bb5-aba3-0973aac3319f" elementFormDefault="qualified">
    <xsd:import namespace="http://schemas.microsoft.com/office/2006/documentManagement/types"/>
    <xsd:import namespace="http://schemas.microsoft.com/office/infopath/2007/PartnerControls"/>
    <xsd:element name="fsType" ma:index="3" ma:displayName="Document Type" ma:format="Dropdown" ma:internalName="fsType" ma:readOnly="false">
      <xsd:simpleType>
        <xsd:restriction base="dms:Choice">
          <xsd:enumeration value="Minutes"/>
          <xsd:enumeration value="Plan of Work"/>
          <xsd:enumeration value="Charter"/>
          <xsd:enumeration value="Other"/>
        </xsd:restriction>
      </xsd:simpleType>
    </xsd:element>
    <xsd:element name="fsYear" ma:index="4" nillable="true" ma:displayName="Year" ma:internalName="fsYear">
      <xsd:simpleType>
        <xsd:restriction base="dms:Number"/>
      </xsd:simpleType>
    </xsd:element>
    <xsd:element name="fsApprovedDate" ma:index="6" nillable="true" ma:displayName="Approved Date" ma:format="DateOnly" ma:internalName="fsApprovedDate" ma:readOnly="false">
      <xsd:simpleType>
        <xsd:restriction base="dms:DateTime"/>
      </xsd:simpleType>
    </xsd:element>
    <xsd:element name="m526abd85fe64a1492d81e9273a55a1d" ma:index="8" nillable="true" ma:taxonomy="true" ma:internalName="m526abd85fe64a1492d81e9273a55a1d" ma:taxonomyFieldName="firescopeGovernanceGroups" ma:displayName="Governance Group" ma:readOnly="false" ma:default="" ma:fieldId="{6526abd8-5fe6-4a14-92d8-1e9273a55a1d}" ma:sspId="4dc341b9-6614-4bb7-9718-56f7cea477e5" ma:termSetId="d95e7cb8-b32e-486c-9f40-ec9c387a2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c1680c1-78fc-4b4b-93f3-25828e5b0026}" ma:internalName="TaxCatchAll" ma:readOnly="false" ma:showField="CatchAllData" ma:web="abf06112-1042-4bb5-aba3-0973aac33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c1680c1-78fc-4b4b-93f3-25828e5b0026}" ma:internalName="TaxCatchAllLabel" ma:readOnly="true" ma:showField="CatchAllDataLabel" ma:web="abf06112-1042-4bb5-aba3-0973aac33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89a7e3c422b45e49652d3ace4c8fd73" ma:index="13" nillable="true" ma:taxonomy="true" ma:internalName="l89a7e3c422b45e49652d3ace4c8fd73" ma:taxonomyFieldName="fsICSCategory" ma:displayName="Publication Category" ma:readOnly="false" ma:default="" ma:fieldId="{589a7e3c-422b-45e4-9652-d3ace4c8fd73}" ma:sspId="4dc341b9-6614-4bb7-9718-56f7cea477e5" ma:termSetId="52741483-bd8f-4515-8fd7-3838851dd4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8d4a8-9fca-4c61-a544-43da50310f6c" elementFormDefault="qualified">
    <xsd:import namespace="http://schemas.microsoft.com/office/2006/documentManagement/types"/>
    <xsd:import namespace="http://schemas.microsoft.com/office/infopath/2007/PartnerControls"/>
    <xsd:element name="Month" ma:index="5" nillable="true" ma:displayName="Month" ma:default="January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06112-1042-4bb5-aba3-0973aac3319f">
      <Value>48</Value>
    </TaxCatchAll>
    <m526abd85fe64a1492d81e9273a55a1d xmlns="abf06112-1042-4bb5-aba3-0973aac331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Subcommittee</TermName>
          <TermId xmlns="http://schemas.microsoft.com/office/infopath/2007/PartnerControls">04b942c4-1f93-4ce4-b6cd-302b48bee0d9</TermId>
        </TermInfo>
      </Terms>
    </m526abd85fe64a1492d81e9273a55a1d>
    <fsYear xmlns="abf06112-1042-4bb5-aba3-0973aac3319f">2025</fsYear>
    <Month xmlns="6388d4a8-9fca-4c61-a544-43da50310f6c">February</Month>
    <l89a7e3c422b45e49652d3ace4c8fd73 xmlns="abf06112-1042-4bb5-aba3-0973aac3319f">
      <Terms xmlns="http://schemas.microsoft.com/office/infopath/2007/PartnerControls"/>
    </l89a7e3c422b45e49652d3ace4c8fd73>
    <fsApprovedDate xmlns="abf06112-1042-4bb5-aba3-0973aac3319f">2025-02-28T08:00:00+00:00</fsApprovedDate>
    <fsType xmlns="abf06112-1042-4bb5-aba3-0973aac3319f">Minutes</fsType>
  </documentManagement>
</p:properties>
</file>

<file path=customXml/itemProps1.xml><?xml version="1.0" encoding="utf-8"?>
<ds:datastoreItem xmlns:ds="http://schemas.openxmlformats.org/officeDocument/2006/customXml" ds:itemID="{F96DEFEC-641A-427B-9707-F8E27FAD0952}"/>
</file>

<file path=customXml/itemProps2.xml><?xml version="1.0" encoding="utf-8"?>
<ds:datastoreItem xmlns:ds="http://schemas.openxmlformats.org/officeDocument/2006/customXml" ds:itemID="{24862070-699A-4F88-B071-578D043B6B3F}"/>
</file>

<file path=customXml/itemProps3.xml><?xml version="1.0" encoding="utf-8"?>
<ds:datastoreItem xmlns:ds="http://schemas.openxmlformats.org/officeDocument/2006/customXml" ds:itemID="{F6C70704-0AE8-41EC-A2EB-DC0E201F0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February 2025 Meeting Minutes</dc:title>
  <dc:creator>Eric Oliveri</dc:creator>
  <cp:lastModifiedBy>Johnson, Cathy@CalOES</cp:lastModifiedBy>
  <cp:revision>2</cp:revision>
  <cp:lastPrinted>2024-03-05T15:18:00Z</cp:lastPrinted>
  <dcterms:created xsi:type="dcterms:W3CDTF">2025-03-19T16:05:00Z</dcterms:created>
  <dcterms:modified xsi:type="dcterms:W3CDTF">2025-03-19T16:05:00Z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0x0101005B3A86AE05AA1A45B4E9106888F5C98A001687975C49B88D458FD8C61604B061D6</vt:lpwstr>
  </property>
  <property fmtid="{D5CDD505-2E9C-101B-9397-08002B2CF9AE}" pid="3" name="firescopeGovernanceGroups">
    <vt:lpwstr>48;#Communications Subcommittee|04b942c4-1f93-4ce4-b6cd-302b48bee0d9</vt:lpwstr>
  </property>
  <property fmtid="{D5CDD505-2E9C-101B-9397-08002B2CF9AE}" pid="4" name="fsICSCategory">
    <vt:lpwstr/>
  </property>
</Properties>
</file>